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rPr>
          <w:b w:val="1"/>
        </w:rPr>
      </w:pPr>
      <w:r w:rsidDel="00000000" w:rsidR="00000000" w:rsidRPr="00000000">
        <w:rPr>
          <w:b w:val="1"/>
          <w:rtl w:val="0"/>
        </w:rPr>
        <w:t xml:space="preserve">PCS-434                                          </w:t>
        <w:tab/>
        <w:t xml:space="preserve">ICT in Peace Building     </w:t>
        <w:tab/>
        <w:t xml:space="preserve">        </w:t>
        <w:tab/>
        <w:t xml:space="preserve">03 Credit Hours    </w:t>
        <w:tab/>
      </w:r>
    </w:p>
    <w:p w:rsidR="00000000" w:rsidDel="00000000" w:rsidP="00000000" w:rsidRDefault="00000000" w:rsidRPr="00000000" w14:paraId="00000002">
      <w:pPr>
        <w:spacing w:after="240" w:before="240" w:lineRule="auto"/>
        <w:rPr>
          <w:b w:val="1"/>
        </w:rPr>
      </w:pPr>
      <w:r w:rsidDel="00000000" w:rsidR="00000000" w:rsidRPr="00000000">
        <w:rPr>
          <w:b w:val="1"/>
          <w:rtl w:val="0"/>
        </w:rPr>
        <w:t xml:space="preserve">                                                        </w:t>
        <w:tab/>
        <w:t xml:space="preserve">(General Course)</w:t>
      </w:r>
    </w:p>
    <w:p w:rsidR="00000000" w:rsidDel="00000000" w:rsidP="00000000" w:rsidRDefault="00000000" w:rsidRPr="00000000" w14:paraId="00000003">
      <w:pPr>
        <w:spacing w:after="240" w:before="240" w:line="360" w:lineRule="auto"/>
        <w:jc w:val="both"/>
        <w:rPr/>
      </w:pPr>
      <w:r w:rsidDel="00000000" w:rsidR="00000000" w:rsidRPr="00000000">
        <w:rPr>
          <w:rtl w:val="0"/>
        </w:rPr>
        <w:t xml:space="preserve"> This course structure aims to provide students with a comprehensive understanding of the role of ICT in peacebuilding and conflict resolution, equipping them with the knowledge and skills to leverage technology for promoting peace, dialogue, and sustainable development in conflict-affected regions. This course explores the role of Information and Communication Technology (ICT) in the context of peacebuilding, conflict resolution, and humanitarian efforts. Students will examine how ICT tools and platforms are used to mitigate conflict, promote dialogue, and facilitate humanitarian assistance. Through theoretical insights, case studies, and practical exercises, students will develop a nuanced understanding of the opportunities and challenges presented by ICT in peace and conflict contexts.</w:t>
      </w:r>
    </w:p>
    <w:p w:rsidR="00000000" w:rsidDel="00000000" w:rsidP="00000000" w:rsidRDefault="00000000" w:rsidRPr="00000000" w14:paraId="00000004">
      <w:pPr>
        <w:spacing w:after="240" w:before="240" w:line="360" w:lineRule="auto"/>
        <w:jc w:val="both"/>
        <w:rPr>
          <w:b w:val="1"/>
        </w:rPr>
      </w:pPr>
      <w:r w:rsidDel="00000000" w:rsidR="00000000" w:rsidRPr="00000000">
        <w:rPr>
          <w:rtl w:val="0"/>
        </w:rPr>
        <w:t xml:space="preserve"> </w:t>
      </w:r>
      <w:r w:rsidDel="00000000" w:rsidR="00000000" w:rsidRPr="00000000">
        <w:rPr>
          <w:b w:val="1"/>
          <w:rtl w:val="0"/>
        </w:rPr>
        <w:t xml:space="preserve">Learning Objectives</w:t>
      </w:r>
    </w:p>
    <w:p w:rsidR="00000000" w:rsidDel="00000000" w:rsidP="00000000" w:rsidRDefault="00000000" w:rsidRPr="00000000" w14:paraId="00000005">
      <w:pPr>
        <w:spacing w:line="360" w:lineRule="auto"/>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r w:rsidDel="00000000" w:rsidR="00000000" w:rsidRPr="00000000">
        <w:rPr>
          <w:rFonts w:ascii="Times New Roman" w:cs="Times New Roman" w:eastAsia="Times New Roman" w:hAnsi="Times New Roman"/>
          <w:sz w:val="14"/>
          <w:szCs w:val="14"/>
          <w:rtl w:val="0"/>
        </w:rPr>
        <w:tab/>
      </w:r>
      <w:r w:rsidDel="00000000" w:rsidR="00000000" w:rsidRPr="00000000">
        <w:rPr>
          <w:rFonts w:ascii="Times New Roman" w:cs="Times New Roman" w:eastAsia="Times New Roman" w:hAnsi="Times New Roman"/>
          <w:rtl w:val="0"/>
        </w:rPr>
        <w:t xml:space="preserve">Explore the diverse applications of ICT tools and platforms in conflict analysis, mapping, and resolution processes.</w:t>
      </w:r>
    </w:p>
    <w:p w:rsidR="00000000" w:rsidDel="00000000" w:rsidP="00000000" w:rsidRDefault="00000000" w:rsidRPr="00000000" w14:paraId="00000006">
      <w:pPr>
        <w:spacing w:line="360" w:lineRule="auto"/>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r w:rsidDel="00000000" w:rsidR="00000000" w:rsidRPr="00000000">
        <w:rPr>
          <w:rFonts w:ascii="Times New Roman" w:cs="Times New Roman" w:eastAsia="Times New Roman" w:hAnsi="Times New Roman"/>
          <w:sz w:val="14"/>
          <w:szCs w:val="14"/>
          <w:rtl w:val="0"/>
        </w:rPr>
        <w:tab/>
      </w:r>
      <w:r w:rsidDel="00000000" w:rsidR="00000000" w:rsidRPr="00000000">
        <w:rPr>
          <w:rFonts w:ascii="Times New Roman" w:cs="Times New Roman" w:eastAsia="Times New Roman" w:hAnsi="Times New Roman"/>
          <w:rtl w:val="0"/>
        </w:rPr>
        <w:t xml:space="preserve">Develop practical skills in utilizing ICT tools for promoting dialogue, reconciliation, and community engagement in conflict-affected regions.</w:t>
      </w:r>
    </w:p>
    <w:p w:rsidR="00000000" w:rsidDel="00000000" w:rsidP="00000000" w:rsidRDefault="00000000" w:rsidRPr="00000000" w14:paraId="00000007">
      <w:pPr>
        <w:spacing w:line="360" w:lineRule="auto"/>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r w:rsidDel="00000000" w:rsidR="00000000" w:rsidRPr="00000000">
        <w:rPr>
          <w:rFonts w:ascii="Times New Roman" w:cs="Times New Roman" w:eastAsia="Times New Roman" w:hAnsi="Times New Roman"/>
          <w:sz w:val="14"/>
          <w:szCs w:val="14"/>
          <w:rtl w:val="0"/>
        </w:rPr>
        <w:tab/>
      </w:r>
      <w:r w:rsidDel="00000000" w:rsidR="00000000" w:rsidRPr="00000000">
        <w:rPr>
          <w:rFonts w:ascii="Times New Roman" w:cs="Times New Roman" w:eastAsia="Times New Roman" w:hAnsi="Times New Roman"/>
          <w:rtl w:val="0"/>
        </w:rPr>
        <w:t xml:space="preserve">Explore innovative approaches and emerging technologies in ICT for peacebuilding, such as social media, digital storytelling, and artificial intelligence.</w:t>
      </w:r>
    </w:p>
    <w:p w:rsidR="00000000" w:rsidDel="00000000" w:rsidP="00000000" w:rsidRDefault="00000000" w:rsidRPr="00000000" w14:paraId="00000008">
      <w:pPr>
        <w:spacing w:line="360" w:lineRule="auto"/>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r w:rsidDel="00000000" w:rsidR="00000000" w:rsidRPr="00000000">
        <w:rPr>
          <w:rFonts w:ascii="Times New Roman" w:cs="Times New Roman" w:eastAsia="Times New Roman" w:hAnsi="Times New Roman"/>
          <w:sz w:val="14"/>
          <w:szCs w:val="14"/>
          <w:rtl w:val="0"/>
        </w:rPr>
        <w:tab/>
      </w:r>
      <w:r w:rsidDel="00000000" w:rsidR="00000000" w:rsidRPr="00000000">
        <w:rPr>
          <w:rFonts w:ascii="Times New Roman" w:cs="Times New Roman" w:eastAsia="Times New Roman" w:hAnsi="Times New Roman"/>
          <w:rtl w:val="0"/>
        </w:rPr>
        <w:t xml:space="preserve">Understand the role of ICT in humanitarian assistance, crisis response, and post-conflict reconstruction efforts.</w:t>
      </w:r>
    </w:p>
    <w:p w:rsidR="00000000" w:rsidDel="00000000" w:rsidP="00000000" w:rsidRDefault="00000000" w:rsidRPr="00000000" w14:paraId="00000009">
      <w:pPr>
        <w:spacing w:line="360" w:lineRule="auto"/>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r w:rsidDel="00000000" w:rsidR="00000000" w:rsidRPr="00000000">
        <w:rPr>
          <w:rFonts w:ascii="Times New Roman" w:cs="Times New Roman" w:eastAsia="Times New Roman" w:hAnsi="Times New Roman"/>
          <w:sz w:val="14"/>
          <w:szCs w:val="14"/>
          <w:rtl w:val="0"/>
        </w:rPr>
        <w:tab/>
      </w:r>
      <w:r w:rsidDel="00000000" w:rsidR="00000000" w:rsidRPr="00000000">
        <w:rPr>
          <w:rFonts w:ascii="Times New Roman" w:cs="Times New Roman" w:eastAsia="Times New Roman" w:hAnsi="Times New Roman"/>
          <w:rtl w:val="0"/>
        </w:rPr>
        <w:t xml:space="preserve">Foster critical thinking and problem-solving skills through discussions, group activities, and hands-on exercises related to ICT applications in peace and conflict contexts.</w:t>
      </w:r>
    </w:p>
    <w:p w:rsidR="00000000" w:rsidDel="00000000" w:rsidP="00000000" w:rsidRDefault="00000000" w:rsidRPr="00000000" w14:paraId="0000000A">
      <w:pPr>
        <w:spacing w:line="360" w:lineRule="auto"/>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w:t>
      </w:r>
      <w:r w:rsidDel="00000000" w:rsidR="00000000" w:rsidRPr="00000000">
        <w:rPr>
          <w:rFonts w:ascii="Times New Roman" w:cs="Times New Roman" w:eastAsia="Times New Roman" w:hAnsi="Times New Roman"/>
          <w:sz w:val="14"/>
          <w:szCs w:val="14"/>
          <w:rtl w:val="0"/>
        </w:rPr>
        <w:tab/>
      </w:r>
      <w:r w:rsidDel="00000000" w:rsidR="00000000" w:rsidRPr="00000000">
        <w:rPr>
          <w:rFonts w:ascii="Times New Roman" w:cs="Times New Roman" w:eastAsia="Times New Roman" w:hAnsi="Times New Roman"/>
          <w:rtl w:val="0"/>
        </w:rPr>
        <w:t xml:space="preserve">Reflect on personal values, biases, and ethical considerations in using ICT for peacebuilding and conflict resolution.</w:t>
      </w:r>
    </w:p>
    <w:p w:rsidR="00000000" w:rsidDel="00000000" w:rsidP="00000000" w:rsidRDefault="00000000" w:rsidRPr="00000000" w14:paraId="0000000B">
      <w:pPr>
        <w:spacing w:after="240" w:before="240" w:lineRule="auto"/>
        <w:rPr>
          <w:b w:val="1"/>
        </w:rPr>
      </w:pPr>
      <w:r w:rsidDel="00000000" w:rsidR="00000000" w:rsidRPr="00000000">
        <w:rPr>
          <w:rtl w:val="0"/>
        </w:rPr>
        <w:t xml:space="preserve"> </w:t>
      </w:r>
      <w:r w:rsidDel="00000000" w:rsidR="00000000" w:rsidRPr="00000000">
        <w:rPr>
          <w:b w:val="1"/>
          <w:rtl w:val="0"/>
        </w:rPr>
        <w:t xml:space="preserve">Course Contents</w:t>
      </w:r>
    </w:p>
    <w:p w:rsidR="00000000" w:rsidDel="00000000" w:rsidP="00000000" w:rsidRDefault="00000000" w:rsidRPr="00000000" w14:paraId="0000000C">
      <w:pPr>
        <w:spacing w:after="240" w:before="240" w:lineRule="auto"/>
        <w:rPr/>
      </w:pPr>
      <w:r w:rsidDel="00000000" w:rsidR="00000000" w:rsidRPr="00000000">
        <w:rPr>
          <w:rtl w:val="0"/>
        </w:rPr>
        <w:t xml:space="preserve"> </w:t>
      </w:r>
    </w:p>
    <w:p w:rsidR="00000000" w:rsidDel="00000000" w:rsidP="00000000" w:rsidRDefault="00000000" w:rsidRPr="00000000" w14:paraId="0000000D">
      <w:pPr>
        <w:ind w:left="420" w:firstLine="0"/>
        <w:rPr/>
      </w:pPr>
      <w:r w:rsidDel="00000000" w:rsidR="00000000" w:rsidRPr="00000000">
        <w:rPr>
          <w:rFonts w:ascii="Times New Roman" w:cs="Times New Roman" w:eastAsia="Times New Roman" w:hAnsi="Times New Roman"/>
          <w:color w:val="0000ff"/>
          <w:rtl w:val="0"/>
        </w:rPr>
        <w:t xml:space="preserve">1.</w:t>
      </w:r>
      <w:r w:rsidDel="00000000" w:rsidR="00000000" w:rsidRPr="00000000">
        <w:rPr>
          <w:rFonts w:ascii="Times New Roman" w:cs="Times New Roman" w:eastAsia="Times New Roman" w:hAnsi="Times New Roman"/>
          <w:color w:val="0000ff"/>
          <w:sz w:val="14"/>
          <w:szCs w:val="14"/>
          <w:rtl w:val="0"/>
        </w:rPr>
        <w:tab/>
      </w:r>
      <w:r w:rsidDel="00000000" w:rsidR="00000000" w:rsidRPr="00000000">
        <w:rPr>
          <w:rtl w:val="0"/>
        </w:rPr>
        <w:t xml:space="preserve">Introduction to ICT in Peace and Conflict Studies</w:t>
      </w:r>
    </w:p>
    <w:p w:rsidR="00000000" w:rsidDel="00000000" w:rsidP="00000000" w:rsidRDefault="00000000" w:rsidRPr="00000000" w14:paraId="0000000E">
      <w:pPr>
        <w:ind w:left="720" w:firstLine="0"/>
        <w:rPr/>
      </w:pPr>
      <w:r w:rsidDel="00000000" w:rsidR="00000000" w:rsidRPr="00000000">
        <w:rPr>
          <w:color w:val="0000ff"/>
          <w:rtl w:val="0"/>
        </w:rPr>
        <w:t xml:space="preserve">·</w:t>
      </w:r>
      <w:r w:rsidDel="00000000" w:rsidR="00000000" w:rsidRPr="00000000">
        <w:rPr>
          <w:rFonts w:ascii="Times New Roman" w:cs="Times New Roman" w:eastAsia="Times New Roman" w:hAnsi="Times New Roman"/>
          <w:color w:val="0000ff"/>
          <w:sz w:val="14"/>
          <w:szCs w:val="14"/>
          <w:rtl w:val="0"/>
        </w:rPr>
        <w:t xml:space="preserve"> </w:t>
        <w:tab/>
      </w:r>
      <w:r w:rsidDel="00000000" w:rsidR="00000000" w:rsidRPr="00000000">
        <w:rPr>
          <w:rtl w:val="0"/>
        </w:rPr>
        <w:t xml:space="preserve">Overview of ICT tools and platforms and its relevance to Peacebuilding</w:t>
      </w:r>
    </w:p>
    <w:p w:rsidR="00000000" w:rsidDel="00000000" w:rsidP="00000000" w:rsidRDefault="00000000" w:rsidRPr="00000000" w14:paraId="0000000F">
      <w:pPr>
        <w:ind w:left="720" w:firstLine="0"/>
        <w:rPr/>
      </w:pPr>
      <w:r w:rsidDel="00000000" w:rsidR="00000000" w:rsidRPr="00000000">
        <w:rPr>
          <w:color w:val="0000ff"/>
          <w:rtl w:val="0"/>
        </w:rPr>
        <w:t xml:space="preserve">·</w:t>
      </w:r>
      <w:r w:rsidDel="00000000" w:rsidR="00000000" w:rsidRPr="00000000">
        <w:rPr>
          <w:rFonts w:ascii="Times New Roman" w:cs="Times New Roman" w:eastAsia="Times New Roman" w:hAnsi="Times New Roman"/>
          <w:color w:val="0000ff"/>
          <w:sz w:val="14"/>
          <w:szCs w:val="14"/>
          <w:rtl w:val="0"/>
        </w:rPr>
        <w:t xml:space="preserve"> </w:t>
        <w:tab/>
      </w:r>
      <w:r w:rsidDel="00000000" w:rsidR="00000000" w:rsidRPr="00000000">
        <w:rPr>
          <w:rtl w:val="0"/>
        </w:rPr>
        <w:t xml:space="preserve">Theoretical frameworks for understanding ICT's impact on peace and conflict</w:t>
      </w:r>
    </w:p>
    <w:p w:rsidR="00000000" w:rsidDel="00000000" w:rsidP="00000000" w:rsidRDefault="00000000" w:rsidRPr="00000000" w14:paraId="00000010">
      <w:pPr>
        <w:ind w:left="720" w:firstLine="0"/>
        <w:rPr/>
      </w:pPr>
      <w:r w:rsidDel="00000000" w:rsidR="00000000" w:rsidRPr="00000000">
        <w:rPr>
          <w:color w:val="0000ff"/>
          <w:rtl w:val="0"/>
        </w:rPr>
        <w:t xml:space="preserve">·</w:t>
      </w:r>
      <w:r w:rsidDel="00000000" w:rsidR="00000000" w:rsidRPr="00000000">
        <w:rPr>
          <w:rFonts w:ascii="Times New Roman" w:cs="Times New Roman" w:eastAsia="Times New Roman" w:hAnsi="Times New Roman"/>
          <w:color w:val="0000ff"/>
          <w:sz w:val="14"/>
          <w:szCs w:val="14"/>
          <w:rtl w:val="0"/>
        </w:rPr>
        <w:t xml:space="preserve"> </w:t>
        <w:tab/>
      </w:r>
      <w:r w:rsidDel="00000000" w:rsidR="00000000" w:rsidRPr="00000000">
        <w:rPr>
          <w:rtl w:val="0"/>
        </w:rPr>
        <w:t xml:space="preserve">Historical evolution of ICT tools and platforms in conflict resolution</w:t>
      </w:r>
    </w:p>
    <w:p w:rsidR="00000000" w:rsidDel="00000000" w:rsidP="00000000" w:rsidRDefault="00000000" w:rsidRPr="00000000" w14:paraId="00000011">
      <w:pPr>
        <w:ind w:left="720" w:firstLine="0"/>
        <w:rPr/>
      </w:pPr>
      <w:r w:rsidDel="00000000" w:rsidR="00000000" w:rsidRPr="00000000">
        <w:rPr>
          <w:color w:val="0000ff"/>
          <w:rtl w:val="0"/>
        </w:rPr>
        <w:t xml:space="preserve">·</w:t>
      </w:r>
      <w:r w:rsidDel="00000000" w:rsidR="00000000" w:rsidRPr="00000000">
        <w:rPr>
          <w:rFonts w:ascii="Times New Roman" w:cs="Times New Roman" w:eastAsia="Times New Roman" w:hAnsi="Times New Roman"/>
          <w:color w:val="0000ff"/>
          <w:sz w:val="14"/>
          <w:szCs w:val="14"/>
          <w:rtl w:val="0"/>
        </w:rPr>
        <w:t xml:space="preserve"> </w:t>
        <w:tab/>
      </w:r>
      <w:r w:rsidDel="00000000" w:rsidR="00000000" w:rsidRPr="00000000">
        <w:rPr>
          <w:rtl w:val="0"/>
        </w:rPr>
        <w:t xml:space="preserve">Ethical considerations in the use of ICT for peacebuilding</w:t>
      </w:r>
    </w:p>
    <w:p w:rsidR="00000000" w:rsidDel="00000000" w:rsidP="00000000" w:rsidRDefault="00000000" w:rsidRPr="00000000" w14:paraId="00000012">
      <w:pPr>
        <w:ind w:left="720" w:firstLine="0"/>
        <w:rPr/>
      </w:pPr>
      <w:r w:rsidDel="00000000" w:rsidR="00000000" w:rsidRPr="00000000">
        <w:rPr>
          <w:color w:val="0000ff"/>
          <w:rtl w:val="0"/>
        </w:rPr>
        <w:t xml:space="preserve">·</w:t>
      </w:r>
      <w:r w:rsidDel="00000000" w:rsidR="00000000" w:rsidRPr="00000000">
        <w:rPr>
          <w:rFonts w:ascii="Times New Roman" w:cs="Times New Roman" w:eastAsia="Times New Roman" w:hAnsi="Times New Roman"/>
          <w:color w:val="0000ff"/>
          <w:sz w:val="14"/>
          <w:szCs w:val="14"/>
          <w:rtl w:val="0"/>
        </w:rPr>
        <w:t xml:space="preserve"> </w:t>
        <w:tab/>
      </w:r>
      <w:r w:rsidDel="00000000" w:rsidR="00000000" w:rsidRPr="00000000">
        <w:rPr>
          <w:rtl w:val="0"/>
        </w:rPr>
        <w:t xml:space="preserve">Case studies: Examples of ICT applications in conflict zones</w:t>
      </w:r>
    </w:p>
    <w:p w:rsidR="00000000" w:rsidDel="00000000" w:rsidP="00000000" w:rsidRDefault="00000000" w:rsidRPr="00000000" w14:paraId="00000013">
      <w:pPr>
        <w:spacing w:after="240" w:before="240" w:lineRule="auto"/>
        <w:ind w:left="420" w:firstLine="0"/>
        <w:rPr/>
      </w:pPr>
      <w:r w:rsidDel="00000000" w:rsidR="00000000" w:rsidRPr="00000000">
        <w:rPr>
          <w:rtl w:val="0"/>
        </w:rPr>
        <w:t xml:space="preserve"> </w:t>
      </w:r>
    </w:p>
    <w:p w:rsidR="00000000" w:rsidDel="00000000" w:rsidP="00000000" w:rsidRDefault="00000000" w:rsidRPr="00000000" w14:paraId="00000014">
      <w:pPr>
        <w:ind w:left="420" w:firstLine="0"/>
        <w:rPr/>
      </w:pPr>
      <w:r w:rsidDel="00000000" w:rsidR="00000000" w:rsidRPr="00000000">
        <w:rPr>
          <w:rFonts w:ascii="Times New Roman" w:cs="Times New Roman" w:eastAsia="Times New Roman" w:hAnsi="Times New Roman"/>
          <w:color w:val="0000ff"/>
          <w:rtl w:val="0"/>
        </w:rPr>
        <w:t xml:space="preserve">2.</w:t>
      </w:r>
      <w:r w:rsidDel="00000000" w:rsidR="00000000" w:rsidRPr="00000000">
        <w:rPr>
          <w:rFonts w:ascii="Times New Roman" w:cs="Times New Roman" w:eastAsia="Times New Roman" w:hAnsi="Times New Roman"/>
          <w:color w:val="0000ff"/>
          <w:sz w:val="14"/>
          <w:szCs w:val="14"/>
          <w:rtl w:val="0"/>
        </w:rPr>
        <w:tab/>
      </w:r>
      <w:r w:rsidDel="00000000" w:rsidR="00000000" w:rsidRPr="00000000">
        <w:rPr>
          <w:rtl w:val="0"/>
        </w:rPr>
        <w:t xml:space="preserve">Basic ICT Productivity Tools</w:t>
      </w:r>
    </w:p>
    <w:p w:rsidR="00000000" w:rsidDel="00000000" w:rsidP="00000000" w:rsidRDefault="00000000" w:rsidRPr="00000000" w14:paraId="00000015">
      <w:pPr>
        <w:ind w:left="720" w:firstLine="0"/>
        <w:rPr/>
      </w:pPr>
      <w:r w:rsidDel="00000000" w:rsidR="00000000" w:rsidRPr="00000000">
        <w:rPr>
          <w:color w:val="0000ff"/>
          <w:rtl w:val="0"/>
        </w:rPr>
        <w:t xml:space="preserve">·</w:t>
      </w:r>
      <w:r w:rsidDel="00000000" w:rsidR="00000000" w:rsidRPr="00000000">
        <w:rPr>
          <w:rFonts w:ascii="Times New Roman" w:cs="Times New Roman" w:eastAsia="Times New Roman" w:hAnsi="Times New Roman"/>
          <w:color w:val="0000ff"/>
          <w:sz w:val="14"/>
          <w:szCs w:val="14"/>
          <w:rtl w:val="0"/>
        </w:rPr>
        <w:t xml:space="preserve"> </w:t>
        <w:tab/>
      </w:r>
      <w:r w:rsidDel="00000000" w:rsidR="00000000" w:rsidRPr="00000000">
        <w:rPr>
          <w:rtl w:val="0"/>
        </w:rPr>
        <w:t xml:space="preserve">Effective use of popular search engines (e.g., Google, Bing, etc.) to explore World Wide Web.</w:t>
      </w:r>
    </w:p>
    <w:p w:rsidR="00000000" w:rsidDel="00000000" w:rsidP="00000000" w:rsidRDefault="00000000" w:rsidRPr="00000000" w14:paraId="00000016">
      <w:pPr>
        <w:ind w:left="720" w:firstLine="0"/>
        <w:rPr/>
      </w:pPr>
      <w:r w:rsidDel="00000000" w:rsidR="00000000" w:rsidRPr="00000000">
        <w:rPr>
          <w:color w:val="0000ff"/>
          <w:rtl w:val="0"/>
        </w:rPr>
        <w:t xml:space="preserve">·</w:t>
      </w:r>
      <w:r w:rsidDel="00000000" w:rsidR="00000000" w:rsidRPr="00000000">
        <w:rPr>
          <w:rFonts w:ascii="Times New Roman" w:cs="Times New Roman" w:eastAsia="Times New Roman" w:hAnsi="Times New Roman"/>
          <w:color w:val="0000ff"/>
          <w:sz w:val="14"/>
          <w:szCs w:val="14"/>
          <w:rtl w:val="0"/>
        </w:rPr>
        <w:t xml:space="preserve"> </w:t>
        <w:tab/>
      </w:r>
      <w:r w:rsidDel="00000000" w:rsidR="00000000" w:rsidRPr="00000000">
        <w:rPr>
          <w:rtl w:val="0"/>
        </w:rPr>
        <w:t xml:space="preserve">Formal communication tools and etiquettes (Gmail, Microsoft Outlook, etc.).</w:t>
      </w:r>
    </w:p>
    <w:p w:rsidR="00000000" w:rsidDel="00000000" w:rsidP="00000000" w:rsidRDefault="00000000" w:rsidRPr="00000000" w14:paraId="00000017">
      <w:pPr>
        <w:ind w:left="720" w:firstLine="0"/>
        <w:rPr/>
      </w:pPr>
      <w:r w:rsidDel="00000000" w:rsidR="00000000" w:rsidRPr="00000000">
        <w:rPr>
          <w:color w:val="0000ff"/>
          <w:rtl w:val="0"/>
        </w:rPr>
        <w:t xml:space="preserve">·</w:t>
      </w:r>
      <w:r w:rsidDel="00000000" w:rsidR="00000000" w:rsidRPr="00000000">
        <w:rPr>
          <w:rFonts w:ascii="Times New Roman" w:cs="Times New Roman" w:eastAsia="Times New Roman" w:hAnsi="Times New Roman"/>
          <w:color w:val="0000ff"/>
          <w:sz w:val="14"/>
          <w:szCs w:val="14"/>
          <w:rtl w:val="0"/>
        </w:rPr>
        <w:t xml:space="preserve"> </w:t>
        <w:tab/>
      </w:r>
      <w:r w:rsidDel="00000000" w:rsidR="00000000" w:rsidRPr="00000000">
        <w:rPr>
          <w:rtl w:val="0"/>
        </w:rPr>
        <w:t xml:space="preserve">Microsoft Office Suites (Word, Excel, PowerPoint).</w:t>
      </w:r>
    </w:p>
    <w:p w:rsidR="00000000" w:rsidDel="00000000" w:rsidP="00000000" w:rsidRDefault="00000000" w:rsidRPr="00000000" w14:paraId="00000018">
      <w:pPr>
        <w:ind w:left="720" w:firstLine="0"/>
        <w:rPr/>
      </w:pPr>
      <w:r w:rsidDel="00000000" w:rsidR="00000000" w:rsidRPr="00000000">
        <w:rPr>
          <w:color w:val="0000ff"/>
          <w:rtl w:val="0"/>
        </w:rPr>
        <w:t xml:space="preserve">·</w:t>
      </w:r>
      <w:r w:rsidDel="00000000" w:rsidR="00000000" w:rsidRPr="00000000">
        <w:rPr>
          <w:rFonts w:ascii="Times New Roman" w:cs="Times New Roman" w:eastAsia="Times New Roman" w:hAnsi="Times New Roman"/>
          <w:color w:val="0000ff"/>
          <w:sz w:val="14"/>
          <w:szCs w:val="14"/>
          <w:rtl w:val="0"/>
        </w:rPr>
        <w:t xml:space="preserve"> </w:t>
        <w:tab/>
      </w:r>
      <w:r w:rsidDel="00000000" w:rsidR="00000000" w:rsidRPr="00000000">
        <w:rPr>
          <w:rtl w:val="0"/>
        </w:rPr>
        <w:t xml:space="preserve">Google Workspace (Google Docs, Sheets, Slides).</w:t>
      </w:r>
    </w:p>
    <w:p w:rsidR="00000000" w:rsidDel="00000000" w:rsidP="00000000" w:rsidRDefault="00000000" w:rsidRPr="00000000" w14:paraId="00000019">
      <w:pPr>
        <w:ind w:left="720" w:firstLine="0"/>
        <w:rPr/>
      </w:pPr>
      <w:r w:rsidDel="00000000" w:rsidR="00000000" w:rsidRPr="00000000">
        <w:rPr>
          <w:color w:val="0000ff"/>
          <w:rtl w:val="0"/>
        </w:rPr>
        <w:t xml:space="preserve">·</w:t>
      </w:r>
      <w:r w:rsidDel="00000000" w:rsidR="00000000" w:rsidRPr="00000000">
        <w:rPr>
          <w:rFonts w:ascii="Times New Roman" w:cs="Times New Roman" w:eastAsia="Times New Roman" w:hAnsi="Times New Roman"/>
          <w:color w:val="0000ff"/>
          <w:sz w:val="14"/>
          <w:szCs w:val="14"/>
          <w:rtl w:val="0"/>
        </w:rPr>
        <w:t xml:space="preserve"> </w:t>
        <w:tab/>
      </w:r>
      <w:r w:rsidDel="00000000" w:rsidR="00000000" w:rsidRPr="00000000">
        <w:rPr>
          <w:rtl w:val="0"/>
        </w:rPr>
        <w:t xml:space="preserve">Dropbox (Cloud storage and file sharing), Google Drive (Cloud storage with Google Docs integration) and Microsoft OneDrive (Cloud storage with Microsoft Office integration).</w:t>
      </w:r>
    </w:p>
    <w:p w:rsidR="00000000" w:rsidDel="00000000" w:rsidP="00000000" w:rsidRDefault="00000000" w:rsidRPr="00000000" w14:paraId="0000001A">
      <w:pPr>
        <w:ind w:left="720" w:firstLine="0"/>
        <w:rPr/>
      </w:pPr>
      <w:r w:rsidDel="00000000" w:rsidR="00000000" w:rsidRPr="00000000">
        <w:rPr>
          <w:color w:val="0000ff"/>
          <w:rtl w:val="0"/>
        </w:rPr>
        <w:t xml:space="preserve">·</w:t>
      </w:r>
      <w:r w:rsidDel="00000000" w:rsidR="00000000" w:rsidRPr="00000000">
        <w:rPr>
          <w:rFonts w:ascii="Times New Roman" w:cs="Times New Roman" w:eastAsia="Times New Roman" w:hAnsi="Times New Roman"/>
          <w:color w:val="0000ff"/>
          <w:sz w:val="14"/>
          <w:szCs w:val="14"/>
          <w:rtl w:val="0"/>
        </w:rPr>
        <w:t xml:space="preserve"> </w:t>
        <w:tab/>
      </w:r>
      <w:r w:rsidDel="00000000" w:rsidR="00000000" w:rsidRPr="00000000">
        <w:rPr>
          <w:rtl w:val="0"/>
        </w:rPr>
        <w:t xml:space="preserve">Evernote (Notetaking and organization applications) and OneNote (Microsoft's digital notebook for capturing and organizing ideas).</w:t>
      </w:r>
    </w:p>
    <w:p w:rsidR="00000000" w:rsidDel="00000000" w:rsidP="00000000" w:rsidRDefault="00000000" w:rsidRPr="00000000" w14:paraId="0000001B">
      <w:pPr>
        <w:ind w:left="720" w:firstLine="0"/>
        <w:rPr/>
      </w:pPr>
      <w:r w:rsidDel="00000000" w:rsidR="00000000" w:rsidRPr="00000000">
        <w:rPr>
          <w:color w:val="0000ff"/>
          <w:rtl w:val="0"/>
        </w:rPr>
        <w:t xml:space="preserve">·</w:t>
      </w:r>
      <w:r w:rsidDel="00000000" w:rsidR="00000000" w:rsidRPr="00000000">
        <w:rPr>
          <w:rFonts w:ascii="Times New Roman" w:cs="Times New Roman" w:eastAsia="Times New Roman" w:hAnsi="Times New Roman"/>
          <w:color w:val="0000ff"/>
          <w:sz w:val="14"/>
          <w:szCs w:val="14"/>
          <w:rtl w:val="0"/>
        </w:rPr>
        <w:t xml:space="preserve"> </w:t>
        <w:tab/>
      </w:r>
      <w:r w:rsidDel="00000000" w:rsidR="00000000" w:rsidRPr="00000000">
        <w:rPr>
          <w:rtl w:val="0"/>
        </w:rPr>
        <w:t xml:space="preserve">Video conferencing (Google Meet, Microsoft Teams, Zoom, etc.).</w:t>
      </w:r>
    </w:p>
    <w:p w:rsidR="00000000" w:rsidDel="00000000" w:rsidP="00000000" w:rsidRDefault="00000000" w:rsidRPr="00000000" w14:paraId="0000001C">
      <w:pPr>
        <w:ind w:left="720" w:firstLine="0"/>
        <w:rPr/>
      </w:pPr>
      <w:r w:rsidDel="00000000" w:rsidR="00000000" w:rsidRPr="00000000">
        <w:rPr>
          <w:color w:val="0000ff"/>
          <w:rtl w:val="0"/>
        </w:rPr>
        <w:t xml:space="preserve">·</w:t>
      </w:r>
      <w:r w:rsidDel="00000000" w:rsidR="00000000" w:rsidRPr="00000000">
        <w:rPr>
          <w:rFonts w:ascii="Times New Roman" w:cs="Times New Roman" w:eastAsia="Times New Roman" w:hAnsi="Times New Roman"/>
          <w:color w:val="0000ff"/>
          <w:sz w:val="14"/>
          <w:szCs w:val="14"/>
          <w:rtl w:val="0"/>
        </w:rPr>
        <w:t xml:space="preserve"> </w:t>
        <w:tab/>
      </w:r>
      <w:r w:rsidDel="00000000" w:rsidR="00000000" w:rsidRPr="00000000">
        <w:rPr>
          <w:rtl w:val="0"/>
        </w:rPr>
        <w:t xml:space="preserve">Social media applications (LinkedIn, Facebook, Instagram, etc.).</w:t>
      </w:r>
    </w:p>
    <w:p w:rsidR="00000000" w:rsidDel="00000000" w:rsidP="00000000" w:rsidRDefault="00000000" w:rsidRPr="00000000" w14:paraId="0000001D">
      <w:pPr>
        <w:ind w:left="420" w:firstLine="0"/>
        <w:rPr/>
      </w:pPr>
      <w:r w:rsidDel="00000000" w:rsidR="00000000" w:rsidRPr="00000000">
        <w:rPr>
          <w:rFonts w:ascii="Times New Roman" w:cs="Times New Roman" w:eastAsia="Times New Roman" w:hAnsi="Times New Roman"/>
          <w:color w:val="0000ff"/>
          <w:rtl w:val="0"/>
        </w:rPr>
        <w:t xml:space="preserve">3.</w:t>
      </w:r>
      <w:r w:rsidDel="00000000" w:rsidR="00000000" w:rsidRPr="00000000">
        <w:rPr>
          <w:rFonts w:ascii="Times New Roman" w:cs="Times New Roman" w:eastAsia="Times New Roman" w:hAnsi="Times New Roman"/>
          <w:color w:val="0000ff"/>
          <w:sz w:val="14"/>
          <w:szCs w:val="14"/>
          <w:rtl w:val="0"/>
        </w:rPr>
        <w:tab/>
      </w:r>
      <w:r w:rsidDel="00000000" w:rsidR="00000000" w:rsidRPr="00000000">
        <w:rPr>
          <w:rtl w:val="0"/>
        </w:rPr>
        <w:t xml:space="preserve">ICT for Conflict Analysis and Early Warning Systems</w:t>
      </w:r>
    </w:p>
    <w:p w:rsidR="00000000" w:rsidDel="00000000" w:rsidP="00000000" w:rsidRDefault="00000000" w:rsidRPr="00000000" w14:paraId="0000001E">
      <w:pPr>
        <w:ind w:left="720" w:firstLine="0"/>
        <w:rPr/>
      </w:pPr>
      <w:r w:rsidDel="00000000" w:rsidR="00000000" w:rsidRPr="00000000">
        <w:rPr>
          <w:color w:val="0000ff"/>
          <w:rtl w:val="0"/>
        </w:rPr>
        <w:t xml:space="preserve">·</w:t>
      </w:r>
      <w:r w:rsidDel="00000000" w:rsidR="00000000" w:rsidRPr="00000000">
        <w:rPr>
          <w:rFonts w:ascii="Times New Roman" w:cs="Times New Roman" w:eastAsia="Times New Roman" w:hAnsi="Times New Roman"/>
          <w:color w:val="0000ff"/>
          <w:sz w:val="14"/>
          <w:szCs w:val="14"/>
          <w:rtl w:val="0"/>
        </w:rPr>
        <w:t xml:space="preserve"> </w:t>
        <w:tab/>
      </w:r>
      <w:r w:rsidDel="00000000" w:rsidR="00000000" w:rsidRPr="00000000">
        <w:rPr>
          <w:rtl w:val="0"/>
        </w:rPr>
        <w:t xml:space="preserve">Role of ICT in data collection, analysis, and mapping</w:t>
      </w:r>
    </w:p>
    <w:p w:rsidR="00000000" w:rsidDel="00000000" w:rsidP="00000000" w:rsidRDefault="00000000" w:rsidRPr="00000000" w14:paraId="0000001F">
      <w:pPr>
        <w:ind w:left="720" w:firstLine="0"/>
        <w:rPr/>
      </w:pPr>
      <w:r w:rsidDel="00000000" w:rsidR="00000000" w:rsidRPr="00000000">
        <w:rPr>
          <w:color w:val="0000ff"/>
          <w:rtl w:val="0"/>
        </w:rPr>
        <w:t xml:space="preserve">·</w:t>
      </w:r>
      <w:r w:rsidDel="00000000" w:rsidR="00000000" w:rsidRPr="00000000">
        <w:rPr>
          <w:rFonts w:ascii="Times New Roman" w:cs="Times New Roman" w:eastAsia="Times New Roman" w:hAnsi="Times New Roman"/>
          <w:color w:val="0000ff"/>
          <w:sz w:val="14"/>
          <w:szCs w:val="14"/>
          <w:rtl w:val="0"/>
        </w:rPr>
        <w:t xml:space="preserve"> </w:t>
        <w:tab/>
      </w:r>
      <w:r w:rsidDel="00000000" w:rsidR="00000000" w:rsidRPr="00000000">
        <w:rPr>
          <w:rtl w:val="0"/>
        </w:rPr>
        <w:t xml:space="preserve">Early warning systems and predictive analytics</w:t>
      </w:r>
    </w:p>
    <w:p w:rsidR="00000000" w:rsidDel="00000000" w:rsidP="00000000" w:rsidRDefault="00000000" w:rsidRPr="00000000" w14:paraId="00000020">
      <w:pPr>
        <w:ind w:left="720" w:firstLine="0"/>
        <w:rPr/>
      </w:pPr>
      <w:r w:rsidDel="00000000" w:rsidR="00000000" w:rsidRPr="00000000">
        <w:rPr>
          <w:color w:val="0000ff"/>
          <w:rtl w:val="0"/>
        </w:rPr>
        <w:t xml:space="preserve">·</w:t>
      </w:r>
      <w:r w:rsidDel="00000000" w:rsidR="00000000" w:rsidRPr="00000000">
        <w:rPr>
          <w:rFonts w:ascii="Times New Roman" w:cs="Times New Roman" w:eastAsia="Times New Roman" w:hAnsi="Times New Roman"/>
          <w:color w:val="0000ff"/>
          <w:sz w:val="14"/>
          <w:szCs w:val="14"/>
          <w:rtl w:val="0"/>
        </w:rPr>
        <w:t xml:space="preserve"> </w:t>
        <w:tab/>
      </w:r>
      <w:r w:rsidDel="00000000" w:rsidR="00000000" w:rsidRPr="00000000">
        <w:rPr>
          <w:rtl w:val="0"/>
        </w:rPr>
        <w:t xml:space="preserve">Crowdsourcing, participatory mapping techniques, and citizen journalism for conflict mapping, analysis and monitoring</w:t>
      </w:r>
    </w:p>
    <w:p w:rsidR="00000000" w:rsidDel="00000000" w:rsidP="00000000" w:rsidRDefault="00000000" w:rsidRPr="00000000" w14:paraId="00000021">
      <w:pPr>
        <w:ind w:left="720" w:firstLine="0"/>
        <w:rPr/>
      </w:pPr>
      <w:r w:rsidDel="00000000" w:rsidR="00000000" w:rsidRPr="00000000">
        <w:rPr>
          <w:color w:val="0000ff"/>
          <w:rtl w:val="0"/>
        </w:rPr>
        <w:t xml:space="preserve">·</w:t>
      </w:r>
      <w:r w:rsidDel="00000000" w:rsidR="00000000" w:rsidRPr="00000000">
        <w:rPr>
          <w:rFonts w:ascii="Times New Roman" w:cs="Times New Roman" w:eastAsia="Times New Roman" w:hAnsi="Times New Roman"/>
          <w:color w:val="0000ff"/>
          <w:sz w:val="14"/>
          <w:szCs w:val="14"/>
          <w:rtl w:val="0"/>
        </w:rPr>
        <w:t xml:space="preserve"> </w:t>
        <w:tab/>
      </w:r>
      <w:r w:rsidDel="00000000" w:rsidR="00000000" w:rsidRPr="00000000">
        <w:rPr>
          <w:rtl w:val="0"/>
        </w:rPr>
        <w:t xml:space="preserve">Case studies: Use of ICT in conflict analysis in different regions Utilizing Geographic Information Systems (GIS) for conflict mapping and analysis</w:t>
      </w:r>
    </w:p>
    <w:p w:rsidR="00000000" w:rsidDel="00000000" w:rsidP="00000000" w:rsidRDefault="00000000" w:rsidRPr="00000000" w14:paraId="00000022">
      <w:pPr>
        <w:spacing w:after="240" w:before="240" w:lineRule="auto"/>
        <w:ind w:left="420" w:firstLine="0"/>
        <w:rPr/>
      </w:pPr>
      <w:r w:rsidDel="00000000" w:rsidR="00000000" w:rsidRPr="00000000">
        <w:rPr>
          <w:rtl w:val="0"/>
        </w:rPr>
        <w:t xml:space="preserve"> </w:t>
      </w:r>
    </w:p>
    <w:p w:rsidR="00000000" w:rsidDel="00000000" w:rsidP="00000000" w:rsidRDefault="00000000" w:rsidRPr="00000000" w14:paraId="00000023">
      <w:pPr>
        <w:ind w:left="420" w:firstLine="0"/>
        <w:rPr/>
      </w:pPr>
      <w:r w:rsidDel="00000000" w:rsidR="00000000" w:rsidRPr="00000000">
        <w:rPr>
          <w:rFonts w:ascii="Times New Roman" w:cs="Times New Roman" w:eastAsia="Times New Roman" w:hAnsi="Times New Roman"/>
          <w:color w:val="0000ff"/>
          <w:rtl w:val="0"/>
        </w:rPr>
        <w:t xml:space="preserve">4.</w:t>
      </w:r>
      <w:r w:rsidDel="00000000" w:rsidR="00000000" w:rsidRPr="00000000">
        <w:rPr>
          <w:rFonts w:ascii="Times New Roman" w:cs="Times New Roman" w:eastAsia="Times New Roman" w:hAnsi="Times New Roman"/>
          <w:color w:val="0000ff"/>
          <w:sz w:val="14"/>
          <w:szCs w:val="14"/>
          <w:rtl w:val="0"/>
        </w:rPr>
        <w:t xml:space="preserve">    </w:t>
      </w:r>
      <w:r w:rsidDel="00000000" w:rsidR="00000000" w:rsidRPr="00000000">
        <w:rPr>
          <w:rtl w:val="0"/>
        </w:rPr>
        <w:t xml:space="preserve">Social Media and Conflict Transformation</w:t>
      </w:r>
    </w:p>
    <w:p w:rsidR="00000000" w:rsidDel="00000000" w:rsidP="00000000" w:rsidRDefault="00000000" w:rsidRPr="00000000" w14:paraId="00000024">
      <w:pPr>
        <w:ind w:left="720" w:firstLine="0"/>
        <w:rPr/>
      </w:pPr>
      <w:r w:rsidDel="00000000" w:rsidR="00000000" w:rsidRPr="00000000">
        <w:rPr>
          <w:color w:val="0000ff"/>
          <w:rtl w:val="0"/>
        </w:rPr>
        <w:t xml:space="preserve">·</w:t>
      </w:r>
      <w:r w:rsidDel="00000000" w:rsidR="00000000" w:rsidRPr="00000000">
        <w:rPr>
          <w:rFonts w:ascii="Times New Roman" w:cs="Times New Roman" w:eastAsia="Times New Roman" w:hAnsi="Times New Roman"/>
          <w:color w:val="0000ff"/>
          <w:sz w:val="14"/>
          <w:szCs w:val="14"/>
          <w:rtl w:val="0"/>
        </w:rPr>
        <w:t xml:space="preserve"> </w:t>
        <w:tab/>
      </w:r>
      <w:r w:rsidDel="00000000" w:rsidR="00000000" w:rsidRPr="00000000">
        <w:rPr>
          <w:rtl w:val="0"/>
        </w:rPr>
        <w:t xml:space="preserve">Impact of social media on conflict dynamics</w:t>
      </w:r>
    </w:p>
    <w:p w:rsidR="00000000" w:rsidDel="00000000" w:rsidP="00000000" w:rsidRDefault="00000000" w:rsidRPr="00000000" w14:paraId="00000025">
      <w:pPr>
        <w:ind w:left="720" w:firstLine="0"/>
        <w:rPr/>
      </w:pPr>
      <w:r w:rsidDel="00000000" w:rsidR="00000000" w:rsidRPr="00000000">
        <w:rPr>
          <w:color w:val="0000ff"/>
          <w:rtl w:val="0"/>
        </w:rPr>
        <w:t xml:space="preserve">·</w:t>
      </w:r>
      <w:r w:rsidDel="00000000" w:rsidR="00000000" w:rsidRPr="00000000">
        <w:rPr>
          <w:rFonts w:ascii="Times New Roman" w:cs="Times New Roman" w:eastAsia="Times New Roman" w:hAnsi="Times New Roman"/>
          <w:color w:val="0000ff"/>
          <w:sz w:val="14"/>
          <w:szCs w:val="14"/>
          <w:rtl w:val="0"/>
        </w:rPr>
        <w:t xml:space="preserve"> </w:t>
        <w:tab/>
      </w:r>
      <w:r w:rsidDel="00000000" w:rsidR="00000000" w:rsidRPr="00000000">
        <w:rPr>
          <w:rtl w:val="0"/>
        </w:rPr>
        <w:t xml:space="preserve">Role of social media in mobilization and advocacy</w:t>
      </w:r>
    </w:p>
    <w:p w:rsidR="00000000" w:rsidDel="00000000" w:rsidP="00000000" w:rsidRDefault="00000000" w:rsidRPr="00000000" w14:paraId="00000026">
      <w:pPr>
        <w:ind w:left="720" w:firstLine="0"/>
        <w:rPr/>
      </w:pPr>
      <w:r w:rsidDel="00000000" w:rsidR="00000000" w:rsidRPr="00000000">
        <w:rPr>
          <w:color w:val="0000ff"/>
          <w:rtl w:val="0"/>
        </w:rPr>
        <w:t xml:space="preserve">·</w:t>
      </w:r>
      <w:r w:rsidDel="00000000" w:rsidR="00000000" w:rsidRPr="00000000">
        <w:rPr>
          <w:rFonts w:ascii="Times New Roman" w:cs="Times New Roman" w:eastAsia="Times New Roman" w:hAnsi="Times New Roman"/>
          <w:color w:val="0000ff"/>
          <w:sz w:val="14"/>
          <w:szCs w:val="14"/>
          <w:rtl w:val="0"/>
        </w:rPr>
        <w:t xml:space="preserve"> </w:t>
        <w:tab/>
      </w:r>
      <w:r w:rsidDel="00000000" w:rsidR="00000000" w:rsidRPr="00000000">
        <w:rPr>
          <w:rtl w:val="0"/>
        </w:rPr>
        <w:t xml:space="preserve">Online dialogue and peacebuilding initiatives</w:t>
      </w:r>
    </w:p>
    <w:p w:rsidR="00000000" w:rsidDel="00000000" w:rsidP="00000000" w:rsidRDefault="00000000" w:rsidRPr="00000000" w14:paraId="00000027">
      <w:pPr>
        <w:ind w:left="720" w:firstLine="0"/>
        <w:rPr/>
      </w:pPr>
      <w:r w:rsidDel="00000000" w:rsidR="00000000" w:rsidRPr="00000000">
        <w:rPr>
          <w:color w:val="0000ff"/>
          <w:rtl w:val="0"/>
        </w:rPr>
        <w:t xml:space="preserve">·</w:t>
      </w:r>
      <w:r w:rsidDel="00000000" w:rsidR="00000000" w:rsidRPr="00000000">
        <w:rPr>
          <w:rFonts w:ascii="Times New Roman" w:cs="Times New Roman" w:eastAsia="Times New Roman" w:hAnsi="Times New Roman"/>
          <w:color w:val="0000ff"/>
          <w:sz w:val="14"/>
          <w:szCs w:val="14"/>
          <w:rtl w:val="0"/>
        </w:rPr>
        <w:t xml:space="preserve"> </w:t>
        <w:tab/>
      </w:r>
      <w:r w:rsidDel="00000000" w:rsidR="00000000" w:rsidRPr="00000000">
        <w:rPr>
          <w:rtl w:val="0"/>
        </w:rPr>
        <w:t xml:space="preserve">Social media platforms and their role in mobilizing peace initiatives</w:t>
      </w:r>
    </w:p>
    <w:p w:rsidR="00000000" w:rsidDel="00000000" w:rsidP="00000000" w:rsidRDefault="00000000" w:rsidRPr="00000000" w14:paraId="00000028">
      <w:pPr>
        <w:ind w:left="720" w:firstLine="0"/>
        <w:rPr/>
      </w:pPr>
      <w:r w:rsidDel="00000000" w:rsidR="00000000" w:rsidRPr="00000000">
        <w:rPr>
          <w:color w:val="0000ff"/>
          <w:rtl w:val="0"/>
        </w:rPr>
        <w:t xml:space="preserve">·</w:t>
      </w:r>
      <w:r w:rsidDel="00000000" w:rsidR="00000000" w:rsidRPr="00000000">
        <w:rPr>
          <w:rFonts w:ascii="Times New Roman" w:cs="Times New Roman" w:eastAsia="Times New Roman" w:hAnsi="Times New Roman"/>
          <w:color w:val="0000ff"/>
          <w:sz w:val="14"/>
          <w:szCs w:val="14"/>
          <w:rtl w:val="0"/>
        </w:rPr>
        <w:t xml:space="preserve"> </w:t>
        <w:tab/>
      </w:r>
      <w:r w:rsidDel="00000000" w:rsidR="00000000" w:rsidRPr="00000000">
        <w:rPr>
          <w:rtl w:val="0"/>
        </w:rPr>
        <w:t xml:space="preserve">Online dialogue and mediation platforms</w:t>
      </w:r>
    </w:p>
    <w:p w:rsidR="00000000" w:rsidDel="00000000" w:rsidP="00000000" w:rsidRDefault="00000000" w:rsidRPr="00000000" w14:paraId="00000029">
      <w:pPr>
        <w:ind w:left="720" w:firstLine="0"/>
        <w:rPr/>
      </w:pPr>
      <w:r w:rsidDel="00000000" w:rsidR="00000000" w:rsidRPr="00000000">
        <w:rPr>
          <w:color w:val="0000ff"/>
          <w:rtl w:val="0"/>
        </w:rPr>
        <w:t xml:space="preserve">·</w:t>
      </w:r>
      <w:r w:rsidDel="00000000" w:rsidR="00000000" w:rsidRPr="00000000">
        <w:rPr>
          <w:rFonts w:ascii="Times New Roman" w:cs="Times New Roman" w:eastAsia="Times New Roman" w:hAnsi="Times New Roman"/>
          <w:color w:val="0000ff"/>
          <w:sz w:val="14"/>
          <w:szCs w:val="14"/>
          <w:rtl w:val="0"/>
        </w:rPr>
        <w:t xml:space="preserve"> </w:t>
        <w:tab/>
      </w:r>
      <w:r w:rsidDel="00000000" w:rsidR="00000000" w:rsidRPr="00000000">
        <w:rPr>
          <w:rtl w:val="0"/>
        </w:rPr>
        <w:t xml:space="preserve">Digital storytelling for conflict transformation</w:t>
      </w:r>
    </w:p>
    <w:p w:rsidR="00000000" w:rsidDel="00000000" w:rsidP="00000000" w:rsidRDefault="00000000" w:rsidRPr="00000000" w14:paraId="0000002A">
      <w:pPr>
        <w:ind w:left="720" w:firstLine="0"/>
        <w:rPr/>
      </w:pPr>
      <w:r w:rsidDel="00000000" w:rsidR="00000000" w:rsidRPr="00000000">
        <w:rPr>
          <w:color w:val="0000ff"/>
          <w:rtl w:val="0"/>
        </w:rPr>
        <w:t xml:space="preserve">·</w:t>
      </w:r>
      <w:r w:rsidDel="00000000" w:rsidR="00000000" w:rsidRPr="00000000">
        <w:rPr>
          <w:rFonts w:ascii="Times New Roman" w:cs="Times New Roman" w:eastAsia="Times New Roman" w:hAnsi="Times New Roman"/>
          <w:color w:val="0000ff"/>
          <w:sz w:val="14"/>
          <w:szCs w:val="14"/>
          <w:rtl w:val="0"/>
        </w:rPr>
        <w:t xml:space="preserve"> </w:t>
        <w:tab/>
      </w:r>
      <w:r w:rsidDel="00000000" w:rsidR="00000000" w:rsidRPr="00000000">
        <w:rPr>
          <w:rtl w:val="0"/>
        </w:rPr>
        <w:t xml:space="preserve">Case studies: Social media campaigns for peace and reconciliation or Social media's role in conflict transformation processes</w:t>
      </w:r>
    </w:p>
    <w:p w:rsidR="00000000" w:rsidDel="00000000" w:rsidP="00000000" w:rsidRDefault="00000000" w:rsidRPr="00000000" w14:paraId="0000002B">
      <w:pPr>
        <w:ind w:left="420" w:firstLine="0"/>
        <w:rPr/>
      </w:pPr>
      <w:r w:rsidDel="00000000" w:rsidR="00000000" w:rsidRPr="00000000">
        <w:rPr>
          <w:rFonts w:ascii="Times New Roman" w:cs="Times New Roman" w:eastAsia="Times New Roman" w:hAnsi="Times New Roman"/>
          <w:color w:val="0000ff"/>
          <w:rtl w:val="0"/>
        </w:rPr>
        <w:t xml:space="preserve">5.</w:t>
      </w:r>
      <w:r w:rsidDel="00000000" w:rsidR="00000000" w:rsidRPr="00000000">
        <w:rPr>
          <w:rFonts w:ascii="Times New Roman" w:cs="Times New Roman" w:eastAsia="Times New Roman" w:hAnsi="Times New Roman"/>
          <w:color w:val="0000ff"/>
          <w:sz w:val="14"/>
          <w:szCs w:val="14"/>
          <w:rtl w:val="0"/>
        </w:rPr>
        <w:t xml:space="preserve">    </w:t>
      </w:r>
      <w:r w:rsidDel="00000000" w:rsidR="00000000" w:rsidRPr="00000000">
        <w:rPr>
          <w:rtl w:val="0"/>
        </w:rPr>
        <w:t xml:space="preserve">ICT for Humanitarian Assistance and Crisis Response</w:t>
      </w:r>
    </w:p>
    <w:p w:rsidR="00000000" w:rsidDel="00000000" w:rsidP="00000000" w:rsidRDefault="00000000" w:rsidRPr="00000000" w14:paraId="0000002C">
      <w:pPr>
        <w:ind w:left="720" w:firstLine="0"/>
        <w:rPr/>
      </w:pPr>
      <w:r w:rsidDel="00000000" w:rsidR="00000000" w:rsidRPr="00000000">
        <w:rPr>
          <w:color w:val="0000ff"/>
          <w:rtl w:val="0"/>
        </w:rPr>
        <w:t xml:space="preserve">·</w:t>
      </w:r>
      <w:r w:rsidDel="00000000" w:rsidR="00000000" w:rsidRPr="00000000">
        <w:rPr>
          <w:rFonts w:ascii="Times New Roman" w:cs="Times New Roman" w:eastAsia="Times New Roman" w:hAnsi="Times New Roman"/>
          <w:color w:val="0000ff"/>
          <w:sz w:val="14"/>
          <w:szCs w:val="14"/>
          <w:rtl w:val="0"/>
        </w:rPr>
        <w:t xml:space="preserve"> </w:t>
        <w:tab/>
      </w:r>
      <w:r w:rsidDel="00000000" w:rsidR="00000000" w:rsidRPr="00000000">
        <w:rPr>
          <w:rtl w:val="0"/>
        </w:rPr>
        <w:t xml:space="preserve">Use of ICT in humanitarian needs assessment and coordination</w:t>
      </w:r>
    </w:p>
    <w:p w:rsidR="00000000" w:rsidDel="00000000" w:rsidP="00000000" w:rsidRDefault="00000000" w:rsidRPr="00000000" w14:paraId="0000002D">
      <w:pPr>
        <w:ind w:left="720" w:firstLine="0"/>
        <w:rPr/>
      </w:pPr>
      <w:r w:rsidDel="00000000" w:rsidR="00000000" w:rsidRPr="00000000">
        <w:rPr>
          <w:color w:val="0000ff"/>
          <w:rtl w:val="0"/>
        </w:rPr>
        <w:t xml:space="preserve">·</w:t>
      </w:r>
      <w:r w:rsidDel="00000000" w:rsidR="00000000" w:rsidRPr="00000000">
        <w:rPr>
          <w:rFonts w:ascii="Times New Roman" w:cs="Times New Roman" w:eastAsia="Times New Roman" w:hAnsi="Times New Roman"/>
          <w:color w:val="0000ff"/>
          <w:sz w:val="14"/>
          <w:szCs w:val="14"/>
          <w:rtl w:val="0"/>
        </w:rPr>
        <w:t xml:space="preserve"> </w:t>
        <w:tab/>
      </w:r>
      <w:r w:rsidDel="00000000" w:rsidR="00000000" w:rsidRPr="00000000">
        <w:rPr>
          <w:rtl w:val="0"/>
        </w:rPr>
        <w:t xml:space="preserve">Crisis mapping and real-time information sharing</w:t>
      </w:r>
    </w:p>
    <w:p w:rsidR="00000000" w:rsidDel="00000000" w:rsidP="00000000" w:rsidRDefault="00000000" w:rsidRPr="00000000" w14:paraId="0000002E">
      <w:pPr>
        <w:ind w:left="720" w:firstLine="0"/>
        <w:rPr/>
      </w:pPr>
      <w:r w:rsidDel="00000000" w:rsidR="00000000" w:rsidRPr="00000000">
        <w:rPr>
          <w:color w:val="0000ff"/>
          <w:rtl w:val="0"/>
        </w:rPr>
        <w:t xml:space="preserve">·</w:t>
      </w:r>
      <w:r w:rsidDel="00000000" w:rsidR="00000000" w:rsidRPr="00000000">
        <w:rPr>
          <w:rFonts w:ascii="Times New Roman" w:cs="Times New Roman" w:eastAsia="Times New Roman" w:hAnsi="Times New Roman"/>
          <w:color w:val="0000ff"/>
          <w:sz w:val="14"/>
          <w:szCs w:val="14"/>
          <w:rtl w:val="0"/>
        </w:rPr>
        <w:t xml:space="preserve"> </w:t>
        <w:tab/>
      </w:r>
      <w:r w:rsidDel="00000000" w:rsidR="00000000" w:rsidRPr="00000000">
        <w:rPr>
          <w:rtl w:val="0"/>
        </w:rPr>
        <w:t xml:space="preserve">Mobile technologies for delivering aid and services</w:t>
      </w:r>
    </w:p>
    <w:p w:rsidR="00000000" w:rsidDel="00000000" w:rsidP="00000000" w:rsidRDefault="00000000" w:rsidRPr="00000000" w14:paraId="0000002F">
      <w:pPr>
        <w:ind w:left="720" w:firstLine="0"/>
        <w:rPr/>
      </w:pPr>
      <w:r w:rsidDel="00000000" w:rsidR="00000000" w:rsidRPr="00000000">
        <w:rPr>
          <w:color w:val="0000ff"/>
          <w:rtl w:val="0"/>
        </w:rPr>
        <w:t xml:space="preserve">·</w:t>
      </w:r>
      <w:r w:rsidDel="00000000" w:rsidR="00000000" w:rsidRPr="00000000">
        <w:rPr>
          <w:rFonts w:ascii="Times New Roman" w:cs="Times New Roman" w:eastAsia="Times New Roman" w:hAnsi="Times New Roman"/>
          <w:color w:val="0000ff"/>
          <w:sz w:val="14"/>
          <w:szCs w:val="14"/>
          <w:rtl w:val="0"/>
        </w:rPr>
        <w:t xml:space="preserve"> </w:t>
        <w:tab/>
      </w:r>
      <w:r w:rsidDel="00000000" w:rsidR="00000000" w:rsidRPr="00000000">
        <w:rPr>
          <w:rtl w:val="0"/>
        </w:rPr>
        <w:t xml:space="preserve">Remote sensing and satellite imagery for disaster monitoring</w:t>
      </w:r>
    </w:p>
    <w:p w:rsidR="00000000" w:rsidDel="00000000" w:rsidP="00000000" w:rsidRDefault="00000000" w:rsidRPr="00000000" w14:paraId="00000030">
      <w:pPr>
        <w:ind w:left="720" w:firstLine="0"/>
        <w:rPr/>
      </w:pPr>
      <w:r w:rsidDel="00000000" w:rsidR="00000000" w:rsidRPr="00000000">
        <w:rPr>
          <w:color w:val="0000ff"/>
          <w:rtl w:val="0"/>
        </w:rPr>
        <w:t xml:space="preserve">·</w:t>
      </w:r>
      <w:r w:rsidDel="00000000" w:rsidR="00000000" w:rsidRPr="00000000">
        <w:rPr>
          <w:rFonts w:ascii="Times New Roman" w:cs="Times New Roman" w:eastAsia="Times New Roman" w:hAnsi="Times New Roman"/>
          <w:color w:val="0000ff"/>
          <w:sz w:val="14"/>
          <w:szCs w:val="14"/>
          <w:rtl w:val="0"/>
        </w:rPr>
        <w:t xml:space="preserve"> </w:t>
        <w:tab/>
      </w:r>
      <w:r w:rsidDel="00000000" w:rsidR="00000000" w:rsidRPr="00000000">
        <w:rPr>
          <w:rtl w:val="0"/>
        </w:rPr>
        <w:t xml:space="preserve">Case studies: ICT-enabled humanitarian interventions in conflict-affected regions</w:t>
      </w:r>
    </w:p>
    <w:p w:rsidR="00000000" w:rsidDel="00000000" w:rsidP="00000000" w:rsidRDefault="00000000" w:rsidRPr="00000000" w14:paraId="00000031">
      <w:pPr>
        <w:ind w:left="420" w:firstLine="0"/>
        <w:rPr/>
      </w:pPr>
      <w:r w:rsidDel="00000000" w:rsidR="00000000" w:rsidRPr="00000000">
        <w:rPr>
          <w:rFonts w:ascii="Times New Roman" w:cs="Times New Roman" w:eastAsia="Times New Roman" w:hAnsi="Times New Roman"/>
          <w:color w:val="0000ff"/>
          <w:rtl w:val="0"/>
        </w:rPr>
        <w:t xml:space="preserve">6.</w:t>
      </w:r>
      <w:r w:rsidDel="00000000" w:rsidR="00000000" w:rsidRPr="00000000">
        <w:rPr>
          <w:rFonts w:ascii="Times New Roman" w:cs="Times New Roman" w:eastAsia="Times New Roman" w:hAnsi="Times New Roman"/>
          <w:color w:val="0000ff"/>
          <w:sz w:val="14"/>
          <w:szCs w:val="14"/>
          <w:rtl w:val="0"/>
        </w:rPr>
        <w:t xml:space="preserve">    </w:t>
      </w:r>
      <w:r w:rsidDel="00000000" w:rsidR="00000000" w:rsidRPr="00000000">
        <w:rPr>
          <w:rtl w:val="0"/>
        </w:rPr>
        <w:t xml:space="preserve">Cybersecurity and Digital Threats in Conflict Settings</w:t>
      </w:r>
    </w:p>
    <w:p w:rsidR="00000000" w:rsidDel="00000000" w:rsidP="00000000" w:rsidRDefault="00000000" w:rsidRPr="00000000" w14:paraId="00000032">
      <w:pPr>
        <w:ind w:left="720" w:firstLine="0"/>
        <w:rPr/>
      </w:pPr>
      <w:r w:rsidDel="00000000" w:rsidR="00000000" w:rsidRPr="00000000">
        <w:rPr>
          <w:color w:val="0000ff"/>
          <w:rtl w:val="0"/>
        </w:rPr>
        <w:t xml:space="preserve">·</w:t>
      </w:r>
      <w:r w:rsidDel="00000000" w:rsidR="00000000" w:rsidRPr="00000000">
        <w:rPr>
          <w:rFonts w:ascii="Times New Roman" w:cs="Times New Roman" w:eastAsia="Times New Roman" w:hAnsi="Times New Roman"/>
          <w:color w:val="0000ff"/>
          <w:sz w:val="14"/>
          <w:szCs w:val="14"/>
          <w:rtl w:val="0"/>
        </w:rPr>
        <w:t xml:space="preserve"> </w:t>
        <w:tab/>
      </w:r>
      <w:r w:rsidDel="00000000" w:rsidR="00000000" w:rsidRPr="00000000">
        <w:rPr>
          <w:rtl w:val="0"/>
        </w:rPr>
        <w:t xml:space="preserve">Understanding cybersecurity threats in conflict zones</w:t>
      </w:r>
    </w:p>
    <w:p w:rsidR="00000000" w:rsidDel="00000000" w:rsidP="00000000" w:rsidRDefault="00000000" w:rsidRPr="00000000" w14:paraId="00000033">
      <w:pPr>
        <w:ind w:left="720" w:firstLine="0"/>
        <w:rPr/>
      </w:pPr>
      <w:r w:rsidDel="00000000" w:rsidR="00000000" w:rsidRPr="00000000">
        <w:rPr>
          <w:color w:val="0000ff"/>
          <w:rtl w:val="0"/>
        </w:rPr>
        <w:t xml:space="preserve">·</w:t>
      </w:r>
      <w:r w:rsidDel="00000000" w:rsidR="00000000" w:rsidRPr="00000000">
        <w:rPr>
          <w:rFonts w:ascii="Times New Roman" w:cs="Times New Roman" w:eastAsia="Times New Roman" w:hAnsi="Times New Roman"/>
          <w:color w:val="0000ff"/>
          <w:sz w:val="14"/>
          <w:szCs w:val="14"/>
          <w:rtl w:val="0"/>
        </w:rPr>
        <w:t xml:space="preserve"> </w:t>
        <w:tab/>
      </w:r>
      <w:r w:rsidDel="00000000" w:rsidR="00000000" w:rsidRPr="00000000">
        <w:rPr>
          <w:rtl w:val="0"/>
        </w:rPr>
        <w:t xml:space="preserve">Cyber warfare and the weaponization of ICT</w:t>
      </w:r>
    </w:p>
    <w:p w:rsidR="00000000" w:rsidDel="00000000" w:rsidP="00000000" w:rsidRDefault="00000000" w:rsidRPr="00000000" w14:paraId="00000034">
      <w:pPr>
        <w:ind w:left="720" w:firstLine="0"/>
        <w:rPr/>
      </w:pPr>
      <w:r w:rsidDel="00000000" w:rsidR="00000000" w:rsidRPr="00000000">
        <w:rPr>
          <w:color w:val="0000ff"/>
          <w:rtl w:val="0"/>
        </w:rPr>
        <w:t xml:space="preserve">·</w:t>
      </w:r>
      <w:r w:rsidDel="00000000" w:rsidR="00000000" w:rsidRPr="00000000">
        <w:rPr>
          <w:rFonts w:ascii="Times New Roman" w:cs="Times New Roman" w:eastAsia="Times New Roman" w:hAnsi="Times New Roman"/>
          <w:color w:val="0000ff"/>
          <w:sz w:val="14"/>
          <w:szCs w:val="14"/>
          <w:rtl w:val="0"/>
        </w:rPr>
        <w:t xml:space="preserve"> </w:t>
        <w:tab/>
      </w:r>
      <w:r w:rsidDel="00000000" w:rsidR="00000000" w:rsidRPr="00000000">
        <w:rPr>
          <w:rtl w:val="0"/>
        </w:rPr>
        <w:t xml:space="preserve">Protection of digital rights and privacy in conflict contexts</w:t>
      </w:r>
    </w:p>
    <w:p w:rsidR="00000000" w:rsidDel="00000000" w:rsidP="00000000" w:rsidRDefault="00000000" w:rsidRPr="00000000" w14:paraId="00000035">
      <w:pPr>
        <w:ind w:left="720" w:firstLine="0"/>
        <w:rPr/>
      </w:pPr>
      <w:r w:rsidDel="00000000" w:rsidR="00000000" w:rsidRPr="00000000">
        <w:rPr>
          <w:color w:val="0000ff"/>
          <w:rtl w:val="0"/>
        </w:rPr>
        <w:t xml:space="preserve">·</w:t>
      </w:r>
      <w:r w:rsidDel="00000000" w:rsidR="00000000" w:rsidRPr="00000000">
        <w:rPr>
          <w:rFonts w:ascii="Times New Roman" w:cs="Times New Roman" w:eastAsia="Times New Roman" w:hAnsi="Times New Roman"/>
          <w:color w:val="0000ff"/>
          <w:sz w:val="14"/>
          <w:szCs w:val="14"/>
          <w:rtl w:val="0"/>
        </w:rPr>
        <w:t xml:space="preserve"> </w:t>
        <w:tab/>
      </w:r>
      <w:r w:rsidDel="00000000" w:rsidR="00000000" w:rsidRPr="00000000">
        <w:rPr>
          <w:rtl w:val="0"/>
        </w:rPr>
        <w:t xml:space="preserve">Cyberpeace initiatives and efforts to prevent cyber conflicts</w:t>
      </w:r>
    </w:p>
    <w:p w:rsidR="00000000" w:rsidDel="00000000" w:rsidP="00000000" w:rsidRDefault="00000000" w:rsidRPr="00000000" w14:paraId="00000036">
      <w:pPr>
        <w:ind w:left="720" w:firstLine="0"/>
        <w:rPr/>
      </w:pPr>
      <w:r w:rsidDel="00000000" w:rsidR="00000000" w:rsidRPr="00000000">
        <w:rPr>
          <w:color w:val="0000ff"/>
          <w:rtl w:val="0"/>
        </w:rPr>
        <w:t xml:space="preserve">·</w:t>
      </w:r>
      <w:r w:rsidDel="00000000" w:rsidR="00000000" w:rsidRPr="00000000">
        <w:rPr>
          <w:rFonts w:ascii="Times New Roman" w:cs="Times New Roman" w:eastAsia="Times New Roman" w:hAnsi="Times New Roman"/>
          <w:color w:val="0000ff"/>
          <w:sz w:val="14"/>
          <w:szCs w:val="14"/>
          <w:rtl w:val="0"/>
        </w:rPr>
        <w:t xml:space="preserve"> </w:t>
        <w:tab/>
      </w:r>
      <w:r w:rsidDel="00000000" w:rsidR="00000000" w:rsidRPr="00000000">
        <w:rPr>
          <w:rtl w:val="0"/>
        </w:rPr>
        <w:t xml:space="preserve">Role of ICT in promoting cyber diplomacy and conflict resolution</w:t>
      </w:r>
    </w:p>
    <w:p w:rsidR="00000000" w:rsidDel="00000000" w:rsidP="00000000" w:rsidRDefault="00000000" w:rsidRPr="00000000" w14:paraId="00000037">
      <w:pPr>
        <w:ind w:left="720" w:firstLine="0"/>
        <w:rPr/>
      </w:pPr>
      <w:r w:rsidDel="00000000" w:rsidR="00000000" w:rsidRPr="00000000">
        <w:rPr>
          <w:color w:val="0000ff"/>
          <w:rtl w:val="0"/>
        </w:rPr>
        <w:t xml:space="preserve">·</w:t>
      </w:r>
      <w:r w:rsidDel="00000000" w:rsidR="00000000" w:rsidRPr="00000000">
        <w:rPr>
          <w:rFonts w:ascii="Times New Roman" w:cs="Times New Roman" w:eastAsia="Times New Roman" w:hAnsi="Times New Roman"/>
          <w:color w:val="0000ff"/>
          <w:sz w:val="14"/>
          <w:szCs w:val="14"/>
          <w:rtl w:val="0"/>
        </w:rPr>
        <w:t xml:space="preserve"> </w:t>
        <w:tab/>
      </w:r>
      <w:r w:rsidDel="00000000" w:rsidR="00000000" w:rsidRPr="00000000">
        <w:rPr>
          <w:rtl w:val="0"/>
        </w:rPr>
        <w:t xml:space="preserve">Case studies: Cybersecurity challenges and responses in peacebuilding efforts or Cyberattacks and digital threats in contemporary conflicts</w:t>
      </w:r>
    </w:p>
    <w:p w:rsidR="00000000" w:rsidDel="00000000" w:rsidP="00000000" w:rsidRDefault="00000000" w:rsidRPr="00000000" w14:paraId="00000038">
      <w:pPr>
        <w:ind w:left="420" w:firstLine="0"/>
        <w:rPr/>
      </w:pPr>
      <w:r w:rsidDel="00000000" w:rsidR="00000000" w:rsidRPr="00000000">
        <w:rPr>
          <w:rFonts w:ascii="Times New Roman" w:cs="Times New Roman" w:eastAsia="Times New Roman" w:hAnsi="Times New Roman"/>
          <w:color w:val="0000ff"/>
          <w:rtl w:val="0"/>
        </w:rPr>
        <w:t xml:space="preserve">7.</w:t>
      </w:r>
      <w:r w:rsidDel="00000000" w:rsidR="00000000" w:rsidRPr="00000000">
        <w:rPr>
          <w:rFonts w:ascii="Times New Roman" w:cs="Times New Roman" w:eastAsia="Times New Roman" w:hAnsi="Times New Roman"/>
          <w:color w:val="0000ff"/>
          <w:sz w:val="14"/>
          <w:szCs w:val="14"/>
          <w:rtl w:val="0"/>
        </w:rPr>
        <w:t xml:space="preserve">    </w:t>
      </w:r>
      <w:r w:rsidDel="00000000" w:rsidR="00000000" w:rsidRPr="00000000">
        <w:rPr>
          <w:rtl w:val="0"/>
        </w:rPr>
        <w:t xml:space="preserve">ICT and Transitional Justice</w:t>
      </w:r>
    </w:p>
    <w:p w:rsidR="00000000" w:rsidDel="00000000" w:rsidP="00000000" w:rsidRDefault="00000000" w:rsidRPr="00000000" w14:paraId="00000039">
      <w:pPr>
        <w:ind w:left="720" w:firstLine="0"/>
        <w:rPr/>
      </w:pPr>
      <w:r w:rsidDel="00000000" w:rsidR="00000000" w:rsidRPr="00000000">
        <w:rPr>
          <w:color w:val="0000ff"/>
          <w:rtl w:val="0"/>
        </w:rPr>
        <w:t xml:space="preserve">·</w:t>
      </w:r>
      <w:r w:rsidDel="00000000" w:rsidR="00000000" w:rsidRPr="00000000">
        <w:rPr>
          <w:rFonts w:ascii="Times New Roman" w:cs="Times New Roman" w:eastAsia="Times New Roman" w:hAnsi="Times New Roman"/>
          <w:color w:val="0000ff"/>
          <w:sz w:val="14"/>
          <w:szCs w:val="14"/>
          <w:rtl w:val="0"/>
        </w:rPr>
        <w:t xml:space="preserve"> </w:t>
        <w:tab/>
      </w:r>
      <w:r w:rsidDel="00000000" w:rsidR="00000000" w:rsidRPr="00000000">
        <w:rPr>
          <w:rtl w:val="0"/>
        </w:rPr>
        <w:t xml:space="preserve">Digital archives and documentation of human rights abuses</w:t>
      </w:r>
    </w:p>
    <w:p w:rsidR="00000000" w:rsidDel="00000000" w:rsidP="00000000" w:rsidRDefault="00000000" w:rsidRPr="00000000" w14:paraId="0000003A">
      <w:pPr>
        <w:ind w:left="720" w:firstLine="0"/>
        <w:rPr/>
      </w:pPr>
      <w:r w:rsidDel="00000000" w:rsidR="00000000" w:rsidRPr="00000000">
        <w:rPr>
          <w:color w:val="0000ff"/>
          <w:rtl w:val="0"/>
        </w:rPr>
        <w:t xml:space="preserve">·</w:t>
      </w:r>
      <w:r w:rsidDel="00000000" w:rsidR="00000000" w:rsidRPr="00000000">
        <w:rPr>
          <w:rFonts w:ascii="Times New Roman" w:cs="Times New Roman" w:eastAsia="Times New Roman" w:hAnsi="Times New Roman"/>
          <w:color w:val="0000ff"/>
          <w:sz w:val="14"/>
          <w:szCs w:val="14"/>
          <w:rtl w:val="0"/>
        </w:rPr>
        <w:t xml:space="preserve"> </w:t>
        <w:tab/>
      </w:r>
      <w:r w:rsidDel="00000000" w:rsidR="00000000" w:rsidRPr="00000000">
        <w:rPr>
          <w:rtl w:val="0"/>
        </w:rPr>
        <w:t xml:space="preserve">ICT tools for truth commissions and reconciliation processes</w:t>
      </w:r>
    </w:p>
    <w:p w:rsidR="00000000" w:rsidDel="00000000" w:rsidP="00000000" w:rsidRDefault="00000000" w:rsidRPr="00000000" w14:paraId="0000003B">
      <w:pPr>
        <w:ind w:left="720" w:firstLine="0"/>
        <w:rPr/>
      </w:pPr>
      <w:r w:rsidDel="00000000" w:rsidR="00000000" w:rsidRPr="00000000">
        <w:rPr>
          <w:color w:val="0000ff"/>
          <w:rtl w:val="0"/>
        </w:rPr>
        <w:t xml:space="preserve">·</w:t>
      </w:r>
      <w:r w:rsidDel="00000000" w:rsidR="00000000" w:rsidRPr="00000000">
        <w:rPr>
          <w:rFonts w:ascii="Times New Roman" w:cs="Times New Roman" w:eastAsia="Times New Roman" w:hAnsi="Times New Roman"/>
          <w:color w:val="0000ff"/>
          <w:sz w:val="14"/>
          <w:szCs w:val="14"/>
          <w:rtl w:val="0"/>
        </w:rPr>
        <w:t xml:space="preserve"> </w:t>
        <w:tab/>
      </w:r>
      <w:r w:rsidDel="00000000" w:rsidR="00000000" w:rsidRPr="00000000">
        <w:rPr>
          <w:rtl w:val="0"/>
        </w:rPr>
        <w:t xml:space="preserve">Ensuring data integrity and privacy in transitional justice efforts</w:t>
      </w:r>
    </w:p>
    <w:p w:rsidR="00000000" w:rsidDel="00000000" w:rsidP="00000000" w:rsidRDefault="00000000" w:rsidRPr="00000000" w14:paraId="0000003C">
      <w:pPr>
        <w:ind w:left="720" w:firstLine="0"/>
        <w:rPr/>
      </w:pPr>
      <w:r w:rsidDel="00000000" w:rsidR="00000000" w:rsidRPr="00000000">
        <w:rPr>
          <w:color w:val="0000ff"/>
          <w:rtl w:val="0"/>
        </w:rPr>
        <w:t xml:space="preserve">·</w:t>
      </w:r>
      <w:r w:rsidDel="00000000" w:rsidR="00000000" w:rsidRPr="00000000">
        <w:rPr>
          <w:rFonts w:ascii="Times New Roman" w:cs="Times New Roman" w:eastAsia="Times New Roman" w:hAnsi="Times New Roman"/>
          <w:color w:val="0000ff"/>
          <w:sz w:val="14"/>
          <w:szCs w:val="14"/>
          <w:rtl w:val="0"/>
        </w:rPr>
        <w:t xml:space="preserve"> </w:t>
        <w:tab/>
      </w:r>
      <w:r w:rsidDel="00000000" w:rsidR="00000000" w:rsidRPr="00000000">
        <w:rPr>
          <w:rtl w:val="0"/>
        </w:rPr>
        <w:t xml:space="preserve">Case studies: ICT applications in post-conflict justice mechanisms</w:t>
      </w:r>
    </w:p>
    <w:p w:rsidR="00000000" w:rsidDel="00000000" w:rsidP="00000000" w:rsidRDefault="00000000" w:rsidRPr="00000000" w14:paraId="0000003D">
      <w:pPr>
        <w:ind w:left="420" w:firstLine="0"/>
        <w:rPr/>
      </w:pPr>
      <w:r w:rsidDel="00000000" w:rsidR="00000000" w:rsidRPr="00000000">
        <w:rPr>
          <w:rFonts w:ascii="Times New Roman" w:cs="Times New Roman" w:eastAsia="Times New Roman" w:hAnsi="Times New Roman"/>
          <w:color w:val="0000ff"/>
          <w:rtl w:val="0"/>
        </w:rPr>
        <w:t xml:space="preserve">8.</w:t>
      </w:r>
      <w:r w:rsidDel="00000000" w:rsidR="00000000" w:rsidRPr="00000000">
        <w:rPr>
          <w:rFonts w:ascii="Times New Roman" w:cs="Times New Roman" w:eastAsia="Times New Roman" w:hAnsi="Times New Roman"/>
          <w:color w:val="0000ff"/>
          <w:sz w:val="14"/>
          <w:szCs w:val="14"/>
          <w:rtl w:val="0"/>
        </w:rPr>
        <w:t xml:space="preserve">    </w:t>
      </w:r>
      <w:r w:rsidDel="00000000" w:rsidR="00000000" w:rsidRPr="00000000">
        <w:rPr>
          <w:rtl w:val="0"/>
        </w:rPr>
        <w:t xml:space="preserve">Capacity Building and Digital Literacy</w:t>
      </w:r>
    </w:p>
    <w:p w:rsidR="00000000" w:rsidDel="00000000" w:rsidP="00000000" w:rsidRDefault="00000000" w:rsidRPr="00000000" w14:paraId="0000003E">
      <w:pPr>
        <w:ind w:left="720" w:firstLine="0"/>
        <w:rPr/>
      </w:pPr>
      <w:r w:rsidDel="00000000" w:rsidR="00000000" w:rsidRPr="00000000">
        <w:rPr>
          <w:color w:val="0000ff"/>
          <w:rtl w:val="0"/>
        </w:rPr>
        <w:t xml:space="preserve">·</w:t>
      </w:r>
      <w:r w:rsidDel="00000000" w:rsidR="00000000" w:rsidRPr="00000000">
        <w:rPr>
          <w:rFonts w:ascii="Times New Roman" w:cs="Times New Roman" w:eastAsia="Times New Roman" w:hAnsi="Times New Roman"/>
          <w:color w:val="0000ff"/>
          <w:sz w:val="14"/>
          <w:szCs w:val="14"/>
          <w:rtl w:val="0"/>
        </w:rPr>
        <w:t xml:space="preserve"> </w:t>
        <w:tab/>
      </w:r>
      <w:r w:rsidDel="00000000" w:rsidR="00000000" w:rsidRPr="00000000">
        <w:rPr>
          <w:rtl w:val="0"/>
        </w:rPr>
        <w:t xml:space="preserve">Promoting digital literacy and ICT skills among peacebuilders and local communities</w:t>
      </w:r>
    </w:p>
    <w:p w:rsidR="00000000" w:rsidDel="00000000" w:rsidP="00000000" w:rsidRDefault="00000000" w:rsidRPr="00000000" w14:paraId="0000003F">
      <w:pPr>
        <w:ind w:left="720" w:firstLine="0"/>
        <w:rPr/>
      </w:pPr>
      <w:r w:rsidDel="00000000" w:rsidR="00000000" w:rsidRPr="00000000">
        <w:rPr>
          <w:color w:val="0000ff"/>
          <w:rtl w:val="0"/>
        </w:rPr>
        <w:t xml:space="preserve">·</w:t>
      </w:r>
      <w:r w:rsidDel="00000000" w:rsidR="00000000" w:rsidRPr="00000000">
        <w:rPr>
          <w:rFonts w:ascii="Times New Roman" w:cs="Times New Roman" w:eastAsia="Times New Roman" w:hAnsi="Times New Roman"/>
          <w:color w:val="0000ff"/>
          <w:sz w:val="14"/>
          <w:szCs w:val="14"/>
          <w:rtl w:val="0"/>
        </w:rPr>
        <w:t xml:space="preserve"> </w:t>
        <w:tab/>
      </w:r>
      <w:r w:rsidDel="00000000" w:rsidR="00000000" w:rsidRPr="00000000">
        <w:rPr>
          <w:rtl w:val="0"/>
        </w:rPr>
        <w:t xml:space="preserve">Training programs and capacity-building initiatives</w:t>
      </w:r>
    </w:p>
    <w:p w:rsidR="00000000" w:rsidDel="00000000" w:rsidP="00000000" w:rsidRDefault="00000000" w:rsidRPr="00000000" w14:paraId="00000040">
      <w:pPr>
        <w:ind w:left="720" w:firstLine="0"/>
        <w:rPr/>
      </w:pPr>
      <w:r w:rsidDel="00000000" w:rsidR="00000000" w:rsidRPr="00000000">
        <w:rPr>
          <w:color w:val="0000ff"/>
          <w:rtl w:val="0"/>
        </w:rPr>
        <w:t xml:space="preserve">·</w:t>
      </w:r>
      <w:r w:rsidDel="00000000" w:rsidR="00000000" w:rsidRPr="00000000">
        <w:rPr>
          <w:rFonts w:ascii="Times New Roman" w:cs="Times New Roman" w:eastAsia="Times New Roman" w:hAnsi="Times New Roman"/>
          <w:color w:val="0000ff"/>
          <w:sz w:val="14"/>
          <w:szCs w:val="14"/>
          <w:rtl w:val="0"/>
        </w:rPr>
        <w:t xml:space="preserve"> </w:t>
        <w:tab/>
      </w:r>
      <w:r w:rsidDel="00000000" w:rsidR="00000000" w:rsidRPr="00000000">
        <w:rPr>
          <w:rtl w:val="0"/>
        </w:rPr>
        <w:t xml:space="preserve">Integrating ICT into peace education and conflict resolution training</w:t>
      </w:r>
    </w:p>
    <w:p w:rsidR="00000000" w:rsidDel="00000000" w:rsidP="00000000" w:rsidRDefault="00000000" w:rsidRPr="00000000" w14:paraId="00000041">
      <w:pPr>
        <w:ind w:left="720" w:firstLine="0"/>
        <w:rPr/>
      </w:pPr>
      <w:r w:rsidDel="00000000" w:rsidR="00000000" w:rsidRPr="00000000">
        <w:rPr>
          <w:color w:val="0000ff"/>
          <w:rtl w:val="0"/>
        </w:rPr>
        <w:t xml:space="preserve">·</w:t>
      </w:r>
      <w:r w:rsidDel="00000000" w:rsidR="00000000" w:rsidRPr="00000000">
        <w:rPr>
          <w:rFonts w:ascii="Times New Roman" w:cs="Times New Roman" w:eastAsia="Times New Roman" w:hAnsi="Times New Roman"/>
          <w:color w:val="0000ff"/>
          <w:sz w:val="14"/>
          <w:szCs w:val="14"/>
          <w:rtl w:val="0"/>
        </w:rPr>
        <w:t xml:space="preserve"> </w:t>
        <w:tab/>
      </w:r>
      <w:r w:rsidDel="00000000" w:rsidR="00000000" w:rsidRPr="00000000">
        <w:rPr>
          <w:rtl w:val="0"/>
        </w:rPr>
        <w:t xml:space="preserve">Case studies: Successful ICT capacity-building initiatives in conflict-affected regions</w:t>
      </w:r>
    </w:p>
    <w:p w:rsidR="00000000" w:rsidDel="00000000" w:rsidP="00000000" w:rsidRDefault="00000000" w:rsidRPr="00000000" w14:paraId="00000042">
      <w:pPr>
        <w:ind w:left="420" w:firstLine="0"/>
        <w:rPr/>
      </w:pPr>
      <w:r w:rsidDel="00000000" w:rsidR="00000000" w:rsidRPr="00000000">
        <w:rPr>
          <w:rFonts w:ascii="Times New Roman" w:cs="Times New Roman" w:eastAsia="Times New Roman" w:hAnsi="Times New Roman"/>
          <w:color w:val="0000ff"/>
          <w:rtl w:val="0"/>
        </w:rPr>
        <w:t xml:space="preserve">9.</w:t>
      </w:r>
      <w:r w:rsidDel="00000000" w:rsidR="00000000" w:rsidRPr="00000000">
        <w:rPr>
          <w:rFonts w:ascii="Times New Roman" w:cs="Times New Roman" w:eastAsia="Times New Roman" w:hAnsi="Times New Roman"/>
          <w:color w:val="0000ff"/>
          <w:sz w:val="14"/>
          <w:szCs w:val="14"/>
          <w:rtl w:val="0"/>
        </w:rPr>
        <w:t xml:space="preserve">    </w:t>
      </w:r>
      <w:r w:rsidDel="00000000" w:rsidR="00000000" w:rsidRPr="00000000">
        <w:rPr>
          <w:rtl w:val="0"/>
        </w:rPr>
        <w:t xml:space="preserve">Future Trends and Emerging Technologies</w:t>
      </w:r>
    </w:p>
    <w:p w:rsidR="00000000" w:rsidDel="00000000" w:rsidP="00000000" w:rsidRDefault="00000000" w:rsidRPr="00000000" w14:paraId="00000043">
      <w:pPr>
        <w:ind w:left="720" w:firstLine="0"/>
        <w:rPr/>
      </w:pPr>
      <w:r w:rsidDel="00000000" w:rsidR="00000000" w:rsidRPr="00000000">
        <w:rPr>
          <w:color w:val="0000ff"/>
          <w:rtl w:val="0"/>
        </w:rPr>
        <w:t xml:space="preserve">·</w:t>
      </w:r>
      <w:r w:rsidDel="00000000" w:rsidR="00000000" w:rsidRPr="00000000">
        <w:rPr>
          <w:rFonts w:ascii="Times New Roman" w:cs="Times New Roman" w:eastAsia="Times New Roman" w:hAnsi="Times New Roman"/>
          <w:color w:val="0000ff"/>
          <w:sz w:val="14"/>
          <w:szCs w:val="14"/>
          <w:rtl w:val="0"/>
        </w:rPr>
        <w:t xml:space="preserve"> </w:t>
        <w:tab/>
      </w:r>
      <w:r w:rsidDel="00000000" w:rsidR="00000000" w:rsidRPr="00000000">
        <w:rPr>
          <w:rtl w:val="0"/>
        </w:rPr>
        <w:t xml:space="preserve">Emerging technologies and their potential impact on peacebuilding</w:t>
      </w:r>
    </w:p>
    <w:p w:rsidR="00000000" w:rsidDel="00000000" w:rsidP="00000000" w:rsidRDefault="00000000" w:rsidRPr="00000000" w14:paraId="00000044">
      <w:pPr>
        <w:ind w:left="720" w:firstLine="0"/>
        <w:rPr/>
      </w:pPr>
      <w:r w:rsidDel="00000000" w:rsidR="00000000" w:rsidRPr="00000000">
        <w:rPr>
          <w:color w:val="0000ff"/>
          <w:rtl w:val="0"/>
        </w:rPr>
        <w:t xml:space="preserve">·</w:t>
      </w:r>
      <w:r w:rsidDel="00000000" w:rsidR="00000000" w:rsidRPr="00000000">
        <w:rPr>
          <w:rFonts w:ascii="Times New Roman" w:cs="Times New Roman" w:eastAsia="Times New Roman" w:hAnsi="Times New Roman"/>
          <w:color w:val="0000ff"/>
          <w:sz w:val="14"/>
          <w:szCs w:val="14"/>
          <w:rtl w:val="0"/>
        </w:rPr>
        <w:t xml:space="preserve"> </w:t>
        <w:tab/>
      </w:r>
      <w:r w:rsidDel="00000000" w:rsidR="00000000" w:rsidRPr="00000000">
        <w:rPr>
          <w:rtl w:val="0"/>
        </w:rPr>
        <w:t xml:space="preserve">Artificial Intelligence (AI) and machine learning in conflict analysis and prediction</w:t>
      </w:r>
    </w:p>
    <w:p w:rsidR="00000000" w:rsidDel="00000000" w:rsidP="00000000" w:rsidRDefault="00000000" w:rsidRPr="00000000" w14:paraId="00000045">
      <w:pPr>
        <w:ind w:left="720" w:firstLine="0"/>
        <w:rPr/>
      </w:pPr>
      <w:r w:rsidDel="00000000" w:rsidR="00000000" w:rsidRPr="00000000">
        <w:rPr>
          <w:color w:val="0000ff"/>
          <w:rtl w:val="0"/>
        </w:rPr>
        <w:t xml:space="preserve">·</w:t>
      </w:r>
      <w:r w:rsidDel="00000000" w:rsidR="00000000" w:rsidRPr="00000000">
        <w:rPr>
          <w:rFonts w:ascii="Times New Roman" w:cs="Times New Roman" w:eastAsia="Times New Roman" w:hAnsi="Times New Roman"/>
          <w:color w:val="0000ff"/>
          <w:sz w:val="14"/>
          <w:szCs w:val="14"/>
          <w:rtl w:val="0"/>
        </w:rPr>
        <w:t xml:space="preserve"> </w:t>
        <w:tab/>
      </w:r>
      <w:r w:rsidDel="00000000" w:rsidR="00000000" w:rsidRPr="00000000">
        <w:rPr>
          <w:rtl w:val="0"/>
        </w:rPr>
        <w:t xml:space="preserve">Blockchain technology for enhancing transparency and accountability</w:t>
      </w:r>
    </w:p>
    <w:p w:rsidR="00000000" w:rsidDel="00000000" w:rsidP="00000000" w:rsidRDefault="00000000" w:rsidRPr="00000000" w14:paraId="00000046">
      <w:pPr>
        <w:ind w:left="720" w:firstLine="0"/>
        <w:rPr/>
      </w:pPr>
      <w:r w:rsidDel="00000000" w:rsidR="00000000" w:rsidRPr="00000000">
        <w:rPr>
          <w:color w:val="0000ff"/>
          <w:rtl w:val="0"/>
        </w:rPr>
        <w:t xml:space="preserve">·</w:t>
      </w:r>
      <w:r w:rsidDel="00000000" w:rsidR="00000000" w:rsidRPr="00000000">
        <w:rPr>
          <w:rFonts w:ascii="Times New Roman" w:cs="Times New Roman" w:eastAsia="Times New Roman" w:hAnsi="Times New Roman"/>
          <w:color w:val="0000ff"/>
          <w:sz w:val="14"/>
          <w:szCs w:val="14"/>
          <w:rtl w:val="0"/>
        </w:rPr>
        <w:t xml:space="preserve"> </w:t>
        <w:tab/>
      </w:r>
      <w:r w:rsidDel="00000000" w:rsidR="00000000" w:rsidRPr="00000000">
        <w:rPr>
          <w:rtl w:val="0"/>
        </w:rPr>
        <w:t xml:space="preserve">Case studies: Exploring the future of ICT in peace and conflict studies</w:t>
      </w:r>
    </w:p>
    <w:p w:rsidR="00000000" w:rsidDel="00000000" w:rsidP="00000000" w:rsidRDefault="00000000" w:rsidRPr="00000000" w14:paraId="00000047">
      <w:pPr>
        <w:ind w:left="420" w:firstLine="0"/>
        <w:rPr/>
      </w:pPr>
      <w:r w:rsidDel="00000000" w:rsidR="00000000" w:rsidRPr="00000000">
        <w:rPr>
          <w:rFonts w:ascii="Times New Roman" w:cs="Times New Roman" w:eastAsia="Times New Roman" w:hAnsi="Times New Roman"/>
          <w:color w:val="0000ff"/>
          <w:rtl w:val="0"/>
        </w:rPr>
        <w:t xml:space="preserve">10.</w:t>
      </w:r>
      <w:r w:rsidDel="00000000" w:rsidR="00000000" w:rsidRPr="00000000">
        <w:rPr>
          <w:rFonts w:ascii="Times New Roman" w:cs="Times New Roman" w:eastAsia="Times New Roman" w:hAnsi="Times New Roman"/>
          <w:color w:val="0000ff"/>
          <w:sz w:val="14"/>
          <w:szCs w:val="14"/>
          <w:rtl w:val="0"/>
        </w:rPr>
        <w:t xml:space="preserve"> </w:t>
      </w:r>
      <w:r w:rsidDel="00000000" w:rsidR="00000000" w:rsidRPr="00000000">
        <w:rPr>
          <w:rtl w:val="0"/>
        </w:rPr>
        <w:t xml:space="preserve">Ethical Considerations in Use of ICT Platforms and Pools</w:t>
      </w:r>
    </w:p>
    <w:p w:rsidR="00000000" w:rsidDel="00000000" w:rsidP="00000000" w:rsidRDefault="00000000" w:rsidRPr="00000000" w14:paraId="00000048">
      <w:pPr>
        <w:ind w:left="720" w:firstLine="0"/>
        <w:rPr/>
      </w:pPr>
      <w:r w:rsidDel="00000000" w:rsidR="00000000" w:rsidRPr="00000000">
        <w:rPr>
          <w:color w:val="0000ff"/>
          <w:rtl w:val="0"/>
        </w:rPr>
        <w:t xml:space="preserve">·</w:t>
      </w:r>
      <w:r w:rsidDel="00000000" w:rsidR="00000000" w:rsidRPr="00000000">
        <w:rPr>
          <w:rFonts w:ascii="Times New Roman" w:cs="Times New Roman" w:eastAsia="Times New Roman" w:hAnsi="Times New Roman"/>
          <w:color w:val="0000ff"/>
          <w:sz w:val="14"/>
          <w:szCs w:val="14"/>
          <w:rtl w:val="0"/>
        </w:rPr>
        <w:t xml:space="preserve"> </w:t>
        <w:tab/>
      </w:r>
      <w:r w:rsidDel="00000000" w:rsidR="00000000" w:rsidRPr="00000000">
        <w:rPr>
          <w:rtl w:val="0"/>
        </w:rPr>
        <w:t xml:space="preserve">Intellectual properly and copyright issues.</w:t>
      </w:r>
    </w:p>
    <w:p w:rsidR="00000000" w:rsidDel="00000000" w:rsidP="00000000" w:rsidRDefault="00000000" w:rsidRPr="00000000" w14:paraId="00000049">
      <w:pPr>
        <w:ind w:left="720" w:firstLine="0"/>
        <w:rPr/>
      </w:pPr>
      <w:r w:rsidDel="00000000" w:rsidR="00000000" w:rsidRPr="00000000">
        <w:rPr>
          <w:color w:val="0000ff"/>
          <w:rtl w:val="0"/>
        </w:rPr>
        <w:t xml:space="preserve">·</w:t>
      </w:r>
      <w:r w:rsidDel="00000000" w:rsidR="00000000" w:rsidRPr="00000000">
        <w:rPr>
          <w:rFonts w:ascii="Times New Roman" w:cs="Times New Roman" w:eastAsia="Times New Roman" w:hAnsi="Times New Roman"/>
          <w:color w:val="0000ff"/>
          <w:sz w:val="14"/>
          <w:szCs w:val="14"/>
          <w:rtl w:val="0"/>
        </w:rPr>
        <w:t xml:space="preserve"> </w:t>
        <w:tab/>
      </w:r>
      <w:r w:rsidDel="00000000" w:rsidR="00000000" w:rsidRPr="00000000">
        <w:rPr>
          <w:rtl w:val="0"/>
        </w:rPr>
        <w:t xml:space="preserve">Ensuring originality in content creation by avoiding plagiarism and unauthorized use of information sources.</w:t>
      </w:r>
    </w:p>
    <w:p w:rsidR="00000000" w:rsidDel="00000000" w:rsidP="00000000" w:rsidRDefault="00000000" w:rsidRPr="00000000" w14:paraId="0000004A">
      <w:pPr>
        <w:ind w:left="720" w:firstLine="0"/>
        <w:rPr>
          <w:b w:val="1"/>
        </w:rPr>
      </w:pPr>
      <w:r w:rsidDel="00000000" w:rsidR="00000000" w:rsidRPr="00000000">
        <w:rPr>
          <w:color w:val="0000ff"/>
          <w:rtl w:val="0"/>
        </w:rPr>
        <w:t xml:space="preserve">·</w:t>
      </w:r>
      <w:r w:rsidDel="00000000" w:rsidR="00000000" w:rsidRPr="00000000">
        <w:rPr>
          <w:rFonts w:ascii="Times New Roman" w:cs="Times New Roman" w:eastAsia="Times New Roman" w:hAnsi="Times New Roman"/>
          <w:color w:val="0000ff"/>
          <w:sz w:val="14"/>
          <w:szCs w:val="14"/>
          <w:rtl w:val="0"/>
        </w:rPr>
        <w:t xml:space="preserve">     </w:t>
      </w:r>
      <w:r w:rsidDel="00000000" w:rsidR="00000000" w:rsidRPr="00000000">
        <w:rPr>
          <w:rtl w:val="0"/>
        </w:rPr>
        <w:t xml:space="preserve">Content accuracy and integrity (ensuring that the content shared through ICT platforms is free from misinformation, fake news, and manipulation).</w:t>
        <w:br w:type="textWrapping"/>
        <w:br w:type="textWrapping"/>
      </w:r>
      <w:r w:rsidDel="00000000" w:rsidR="00000000" w:rsidRPr="00000000">
        <w:rPr>
          <w:b w:val="1"/>
          <w:rtl w:val="0"/>
        </w:rPr>
        <w:t xml:space="preserve">Practical Requirements</w:t>
      </w:r>
    </w:p>
    <w:p w:rsidR="00000000" w:rsidDel="00000000" w:rsidP="00000000" w:rsidRDefault="00000000" w:rsidRPr="00000000" w14:paraId="0000004B">
      <w:pPr>
        <w:spacing w:after="240" w:before="240" w:lineRule="auto"/>
        <w:rPr/>
      </w:pPr>
      <w:r w:rsidDel="00000000" w:rsidR="00000000" w:rsidRPr="00000000">
        <w:rPr>
          <w:rtl w:val="0"/>
        </w:rPr>
        <w:t xml:space="preserve">     </w:t>
      </w:r>
      <w:r w:rsidDel="00000000" w:rsidR="00000000" w:rsidRPr="00000000">
        <w:rPr>
          <w:rtl w:val="0"/>
        </w:rPr>
        <w:t xml:space="preserve">As part of the overall learning requirements, the course will include:</w:t>
      </w:r>
    </w:p>
    <w:p w:rsidR="00000000" w:rsidDel="00000000" w:rsidP="00000000" w:rsidRDefault="00000000" w:rsidRPr="00000000" w14:paraId="0000004C">
      <w:pPr>
        <w:numPr>
          <w:ilvl w:val="0"/>
          <w:numId w:val="1"/>
        </w:numPr>
        <w:spacing w:after="0" w:afterAutospacing="0" w:before="240" w:lineRule="auto"/>
        <w:ind w:left="720" w:hanging="360"/>
        <w:jc w:val="both"/>
      </w:pPr>
      <w:r w:rsidDel="00000000" w:rsidR="00000000" w:rsidRPr="00000000">
        <w:rPr>
          <w:rtl w:val="0"/>
        </w:rPr>
        <w:t xml:space="preserve">Guided tutorials and exercises to ensure that students are proficient in commonly used software applications such as word processing software (e.g., Microsoft Word), presentation software (e.g., Microsoft PowerPoint), spreadsheet software (e.g., Microsoft Excel) among such other tools. Students may be assigned practical tasks that require them to create documents, presentations, and spreadsheets etc.</w:t>
      </w:r>
    </w:p>
    <w:p w:rsidR="00000000" w:rsidDel="00000000" w:rsidP="00000000" w:rsidRDefault="00000000" w:rsidRPr="00000000" w14:paraId="0000004D">
      <w:pPr>
        <w:numPr>
          <w:ilvl w:val="0"/>
          <w:numId w:val="1"/>
        </w:numPr>
        <w:spacing w:after="0" w:afterAutospacing="0" w:before="0" w:beforeAutospacing="0" w:lineRule="auto"/>
        <w:ind w:left="720" w:hanging="360"/>
        <w:jc w:val="both"/>
      </w:pPr>
      <w:r w:rsidDel="00000000" w:rsidR="00000000" w:rsidRPr="00000000">
        <w:rPr>
          <w:rtl w:val="0"/>
        </w:rPr>
        <w:t xml:space="preserve">Assigning of tasks that involve creating, managing, and organizing files and folders on both local and cloud storage systems. Students will practice file naming conventions, creating directories, and using cloud storage solutions (e.g., Google Drive, OneDrive).</w:t>
      </w:r>
    </w:p>
    <w:p w:rsidR="00000000" w:rsidDel="00000000" w:rsidP="00000000" w:rsidRDefault="00000000" w:rsidRPr="00000000" w14:paraId="0000004E">
      <w:pPr>
        <w:numPr>
          <w:ilvl w:val="0"/>
          <w:numId w:val="1"/>
        </w:numPr>
        <w:spacing w:after="240" w:before="0" w:beforeAutospacing="0" w:lineRule="auto"/>
        <w:ind w:left="720" w:hanging="360"/>
        <w:jc w:val="both"/>
      </w:pPr>
      <w:r w:rsidDel="00000000" w:rsidR="00000000" w:rsidRPr="00000000">
        <w:rPr>
          <w:rtl w:val="0"/>
        </w:rPr>
        <w:t xml:space="preserve">The use of online learning management systems (LMS) where students can access course materials, submit assignments, participate in discussion forums, and take quizzes or tests. This will provide students with the practical experience with online platforms commonly used in education and the workplace.</w:t>
      </w:r>
    </w:p>
    <w:p w:rsidR="00000000" w:rsidDel="00000000" w:rsidP="00000000" w:rsidRDefault="00000000" w:rsidRPr="00000000" w14:paraId="0000004F">
      <w:pPr>
        <w:spacing w:after="240" w:before="240" w:lineRule="auto"/>
        <w:ind w:left="720" w:firstLine="0"/>
        <w:jc w:val="both"/>
        <w:rPr>
          <w:b w:val="1"/>
        </w:rPr>
      </w:pPr>
      <w:r w:rsidDel="00000000" w:rsidR="00000000" w:rsidRPr="00000000">
        <w:rPr>
          <w:b w:val="1"/>
          <w:rtl w:val="0"/>
        </w:rPr>
        <w:t xml:space="preserve">Reference Readings:</w:t>
      </w:r>
    </w:p>
    <w:p w:rsidR="00000000" w:rsidDel="00000000" w:rsidP="00000000" w:rsidRDefault="00000000" w:rsidRPr="00000000" w14:paraId="00000050">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"Peacebuilding in the Information Age: Sifting Hype from Reality" by William J. Durch and Russel Sticklor</w:t>
      </w:r>
    </w:p>
    <w:p w:rsidR="00000000" w:rsidDel="00000000" w:rsidP="00000000" w:rsidRDefault="00000000" w:rsidRPr="00000000" w14:paraId="00000051">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"Digital Humanitarians: How Big Data Is Changing the Face of Humanitarian Response" by Patrick Meier</w:t>
      </w:r>
    </w:p>
    <w:p w:rsidR="00000000" w:rsidDel="00000000" w:rsidP="00000000" w:rsidRDefault="00000000" w:rsidRPr="00000000" w14:paraId="00000052">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"ICT for Peacebuilding: Lessons Learned from ICT4Peace Projects" edited by Daniel Stauffacher and Massimo Tommasoli</w:t>
      </w:r>
    </w:p>
    <w:p w:rsidR="00000000" w:rsidDel="00000000" w:rsidP="00000000" w:rsidRDefault="00000000" w:rsidRPr="00000000" w14:paraId="00000053">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"Social Media and Conflict Prevention: Digital Diplomacy in Practice" by Derek Antoine</w:t>
      </w:r>
    </w:p>
    <w:p w:rsidR="00000000" w:rsidDel="00000000" w:rsidP="00000000" w:rsidRDefault="00000000" w:rsidRPr="00000000" w14:paraId="00000054">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"Cyberpeace: Technology, Security, and Conflict Resolution" by Stilianos V. Tzankov and John M. Lannon</w:t>
      </w:r>
    </w:p>
    <w:p w:rsidR="00000000" w:rsidDel="00000000" w:rsidP="00000000" w:rsidRDefault="00000000" w:rsidRPr="00000000" w14:paraId="00000055">
      <w:pPr>
        <w:spacing w:after="240" w:before="240" w:lineRule="auto"/>
        <w:ind w:left="360" w:firstLine="0"/>
        <w:rPr>
          <w:b w:val="1"/>
        </w:rPr>
      </w:pPr>
      <w:r w:rsidDel="00000000" w:rsidR="00000000" w:rsidRPr="00000000">
        <w:rPr>
          <w:b w:val="1"/>
          <w:rtl w:val="0"/>
        </w:rPr>
        <w:t xml:space="preserve"> Recommended Readings</w:t>
      </w:r>
    </w:p>
    <w:p w:rsidR="00000000" w:rsidDel="00000000" w:rsidP="00000000" w:rsidRDefault="00000000" w:rsidRPr="00000000" w14:paraId="00000056">
      <w:pPr>
        <w:numPr>
          <w:ilvl w:val="0"/>
          <w:numId w:val="2"/>
        </w:numPr>
        <w:spacing w:after="0" w:afterAutospacing="0" w:before="240" w:lineRule="auto"/>
        <w:ind w:left="720" w:hanging="360"/>
      </w:pPr>
      <w:r w:rsidDel="00000000" w:rsidR="00000000" w:rsidRPr="00000000">
        <w:rPr>
          <w:rtl w:val="0"/>
        </w:rPr>
        <w:t xml:space="preserve">"Discovering Computers" by Vermaat, Shaffer, and Freund.</w:t>
      </w:r>
    </w:p>
    <w:p w:rsidR="00000000" w:rsidDel="00000000" w:rsidP="00000000" w:rsidRDefault="00000000" w:rsidRPr="00000000" w14:paraId="00000057">
      <w:pPr>
        <w:numPr>
          <w:ilvl w:val="0"/>
          <w:numId w:val="2"/>
        </w:numPr>
        <w:spacing w:after="0" w:afterAutospacing="0" w:before="0" w:beforeAutospacing="0" w:lineRule="auto"/>
        <w:ind w:left="720" w:hanging="360"/>
      </w:pPr>
      <w:r w:rsidDel="00000000" w:rsidR="00000000" w:rsidRPr="00000000">
        <w:rPr>
          <w:rtl w:val="0"/>
        </w:rPr>
        <w:t xml:space="preserve">"GO! with Microsoft Office" Series by Gaskin, Vargas, and McLellan.</w:t>
      </w:r>
    </w:p>
    <w:p w:rsidR="00000000" w:rsidDel="00000000" w:rsidP="00000000" w:rsidRDefault="00000000" w:rsidRPr="00000000" w14:paraId="00000058">
      <w:pPr>
        <w:numPr>
          <w:ilvl w:val="0"/>
          <w:numId w:val="2"/>
        </w:numPr>
        <w:spacing w:after="0" w:afterAutospacing="0" w:before="0" w:beforeAutospacing="0" w:lineRule="auto"/>
        <w:ind w:left="720" w:hanging="360"/>
      </w:pPr>
      <w:r w:rsidDel="00000000" w:rsidR="00000000" w:rsidRPr="00000000">
        <w:rPr>
          <w:rtl w:val="0"/>
        </w:rPr>
        <w:t xml:space="preserve">"Exploring Microsoft Office" Series by Grauer and Poatsy.</w:t>
      </w:r>
    </w:p>
    <w:p w:rsidR="00000000" w:rsidDel="00000000" w:rsidP="00000000" w:rsidRDefault="00000000" w:rsidRPr="00000000" w14:paraId="00000059">
      <w:pPr>
        <w:numPr>
          <w:ilvl w:val="0"/>
          <w:numId w:val="2"/>
        </w:numPr>
        <w:spacing w:after="0" w:afterAutospacing="0" w:before="0" w:beforeAutospacing="0" w:lineRule="auto"/>
        <w:ind w:left="720" w:hanging="360"/>
      </w:pPr>
      <w:r w:rsidDel="00000000" w:rsidR="00000000" w:rsidRPr="00000000">
        <w:rPr>
          <w:rtl w:val="0"/>
        </w:rPr>
        <w:t xml:space="preserve">"Computing Essentials" by Morley and Parker.</w:t>
      </w:r>
    </w:p>
    <w:p w:rsidR="00000000" w:rsidDel="00000000" w:rsidP="00000000" w:rsidRDefault="00000000" w:rsidRPr="00000000" w14:paraId="0000005A">
      <w:pPr>
        <w:numPr>
          <w:ilvl w:val="0"/>
          <w:numId w:val="2"/>
        </w:numPr>
        <w:spacing w:after="240" w:before="0" w:beforeAutospacing="0" w:lineRule="auto"/>
        <w:ind w:left="720" w:hanging="360"/>
      </w:pPr>
      <w:r w:rsidDel="00000000" w:rsidR="00000000" w:rsidRPr="00000000">
        <w:rPr>
          <w:rtl w:val="0"/>
        </w:rPr>
        <w:t xml:space="preserve">"Technology in Action" by Evans, Martin, and Poatsy.</w:t>
      </w:r>
    </w:p>
    <w:p w:rsidR="00000000" w:rsidDel="00000000" w:rsidP="00000000" w:rsidRDefault="00000000" w:rsidRPr="00000000" w14:paraId="0000005B">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